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9D" w:rsidRPr="00FD3846" w:rsidRDefault="00F41048">
      <w:pPr>
        <w:rPr>
          <w:b/>
          <w:u w:val="single"/>
          <w:lang w:val="fr-BE"/>
        </w:rPr>
      </w:pPr>
      <w:bookmarkStart w:id="0" w:name="_GoBack"/>
      <w:bookmarkEnd w:id="0"/>
      <w:r w:rsidRPr="00FD3846">
        <w:rPr>
          <w:b/>
          <w:u w:val="single"/>
          <w:lang w:val="fr-BE"/>
        </w:rPr>
        <w:t>Compte-rendu atelier IFP RAQ du 08 06 2011: le développement de compétences des RAQ</w:t>
      </w:r>
    </w:p>
    <w:p w:rsidR="00F41048" w:rsidRPr="00FD3846" w:rsidRDefault="00F41048">
      <w:pPr>
        <w:rPr>
          <w:lang w:val="fr-BE"/>
        </w:rPr>
      </w:pPr>
      <w:r w:rsidRPr="00FD3846">
        <w:rPr>
          <w:lang w:val="fr-BE"/>
        </w:rPr>
        <w:t>Participants:</w:t>
      </w:r>
    </w:p>
    <w:p w:rsidR="00F41048" w:rsidRPr="00FD3846" w:rsidRDefault="00F41048">
      <w:pPr>
        <w:rPr>
          <w:i/>
          <w:lang w:val="fr-BE"/>
        </w:rPr>
      </w:pPr>
      <w:r w:rsidRPr="00FD3846">
        <w:rPr>
          <w:i/>
          <w:lang w:val="fr-BE"/>
        </w:rPr>
        <w:t xml:space="preserve">RAQ Entreprises:  Mme </w:t>
      </w:r>
      <w:proofErr w:type="spellStart"/>
      <w:r w:rsidRPr="00FD3846">
        <w:rPr>
          <w:i/>
          <w:lang w:val="fr-BE"/>
        </w:rPr>
        <w:t>Rigo</w:t>
      </w:r>
      <w:proofErr w:type="spellEnd"/>
      <w:r w:rsidRPr="00FD3846">
        <w:rPr>
          <w:i/>
          <w:lang w:val="fr-BE"/>
        </w:rPr>
        <w:t xml:space="preserve"> – SCAR; M </w:t>
      </w:r>
      <w:proofErr w:type="spellStart"/>
      <w:r w:rsidRPr="00FD3846">
        <w:rPr>
          <w:i/>
          <w:lang w:val="fr-BE"/>
        </w:rPr>
        <w:t>Debroux</w:t>
      </w:r>
      <w:proofErr w:type="spellEnd"/>
      <w:r w:rsidRPr="00FD3846">
        <w:rPr>
          <w:i/>
          <w:lang w:val="fr-BE"/>
        </w:rPr>
        <w:t xml:space="preserve"> – Héritage 1466; M Terrasse – Continental </w:t>
      </w:r>
      <w:proofErr w:type="spellStart"/>
      <w:r w:rsidRPr="00FD3846">
        <w:rPr>
          <w:i/>
          <w:lang w:val="fr-BE"/>
        </w:rPr>
        <w:t>Bakeries</w:t>
      </w:r>
      <w:proofErr w:type="spellEnd"/>
      <w:r w:rsidRPr="00FD3846">
        <w:rPr>
          <w:i/>
          <w:lang w:val="fr-BE"/>
        </w:rPr>
        <w:t xml:space="preserve">;  M </w:t>
      </w:r>
      <w:proofErr w:type="spellStart"/>
      <w:r w:rsidRPr="00FD3846">
        <w:rPr>
          <w:i/>
          <w:lang w:val="fr-BE"/>
        </w:rPr>
        <w:t>Maniglia</w:t>
      </w:r>
      <w:proofErr w:type="spellEnd"/>
      <w:r w:rsidRPr="00FD3846">
        <w:rPr>
          <w:i/>
          <w:lang w:val="fr-BE"/>
        </w:rPr>
        <w:t xml:space="preserve"> (</w:t>
      </w:r>
      <w:proofErr w:type="spellStart"/>
      <w:r w:rsidRPr="00FD3846">
        <w:rPr>
          <w:i/>
          <w:lang w:val="fr-BE"/>
        </w:rPr>
        <w:t>Edel</w:t>
      </w:r>
      <w:proofErr w:type="spellEnd"/>
      <w:r w:rsidRPr="00FD3846">
        <w:rPr>
          <w:i/>
          <w:lang w:val="fr-BE"/>
        </w:rPr>
        <w:t xml:space="preserve">); M </w:t>
      </w:r>
      <w:proofErr w:type="spellStart"/>
      <w:r w:rsidRPr="00FD3846">
        <w:rPr>
          <w:i/>
          <w:lang w:val="fr-BE"/>
        </w:rPr>
        <w:t>Hendrick</w:t>
      </w:r>
      <w:proofErr w:type="spellEnd"/>
      <w:r w:rsidRPr="00FD3846">
        <w:rPr>
          <w:i/>
          <w:lang w:val="fr-BE"/>
        </w:rPr>
        <w:t xml:space="preserve"> (</w:t>
      </w:r>
      <w:proofErr w:type="spellStart"/>
      <w:r w:rsidRPr="00FD3846">
        <w:rPr>
          <w:i/>
          <w:lang w:val="fr-BE"/>
        </w:rPr>
        <w:t>Detry</w:t>
      </w:r>
      <w:proofErr w:type="spellEnd"/>
      <w:r w:rsidRPr="00FD3846">
        <w:rPr>
          <w:i/>
          <w:lang w:val="fr-BE"/>
        </w:rPr>
        <w:t>)</w:t>
      </w:r>
      <w:r w:rsidRPr="00FD3846">
        <w:rPr>
          <w:i/>
          <w:lang w:val="fr-BE"/>
        </w:rPr>
        <w:br/>
      </w:r>
      <w:r w:rsidRPr="00FD3846">
        <w:rPr>
          <w:i/>
          <w:lang w:val="fr-BE"/>
        </w:rPr>
        <w:br/>
        <w:t xml:space="preserve">Formateurs: M </w:t>
      </w:r>
      <w:proofErr w:type="spellStart"/>
      <w:r w:rsidRPr="00FD3846">
        <w:rPr>
          <w:i/>
          <w:lang w:val="fr-BE"/>
        </w:rPr>
        <w:t>Chalmagne</w:t>
      </w:r>
      <w:proofErr w:type="spellEnd"/>
      <w:r w:rsidRPr="00FD3846">
        <w:rPr>
          <w:i/>
          <w:lang w:val="fr-BE"/>
        </w:rPr>
        <w:t xml:space="preserve"> – Food </w:t>
      </w:r>
      <w:proofErr w:type="spellStart"/>
      <w:r w:rsidRPr="00FD3846">
        <w:rPr>
          <w:i/>
          <w:lang w:val="fr-BE"/>
        </w:rPr>
        <w:t>Safety</w:t>
      </w:r>
      <w:proofErr w:type="spellEnd"/>
      <w:r w:rsidRPr="00FD3846">
        <w:rPr>
          <w:i/>
          <w:lang w:val="fr-BE"/>
        </w:rPr>
        <w:t xml:space="preserve"> </w:t>
      </w:r>
      <w:proofErr w:type="spellStart"/>
      <w:r w:rsidRPr="00FD3846">
        <w:rPr>
          <w:i/>
          <w:lang w:val="fr-BE"/>
        </w:rPr>
        <w:t>Consult</w:t>
      </w:r>
      <w:proofErr w:type="spellEnd"/>
      <w:r w:rsidRPr="00FD3846">
        <w:rPr>
          <w:i/>
          <w:lang w:val="fr-BE"/>
        </w:rPr>
        <w:t xml:space="preserve">; M Meyer – SQS Conseil; M Honorez – </w:t>
      </w:r>
      <w:proofErr w:type="spellStart"/>
      <w:r w:rsidRPr="00FD3846">
        <w:rPr>
          <w:i/>
          <w:lang w:val="fr-BE"/>
        </w:rPr>
        <w:t>Lapière</w:t>
      </w:r>
      <w:proofErr w:type="spellEnd"/>
      <w:r w:rsidRPr="00FD3846">
        <w:rPr>
          <w:i/>
          <w:lang w:val="fr-BE"/>
        </w:rPr>
        <w:t xml:space="preserve"> et </w:t>
      </w:r>
      <w:proofErr w:type="spellStart"/>
      <w:r w:rsidRPr="00FD3846">
        <w:rPr>
          <w:i/>
          <w:lang w:val="fr-BE"/>
        </w:rPr>
        <w:t>Libert</w:t>
      </w:r>
      <w:proofErr w:type="spellEnd"/>
    </w:p>
    <w:p w:rsidR="00F41048" w:rsidRPr="00FD3846" w:rsidRDefault="00F41048">
      <w:pPr>
        <w:rPr>
          <w:i/>
          <w:lang w:val="fr-BE"/>
        </w:rPr>
      </w:pPr>
      <w:r w:rsidRPr="00FD3846">
        <w:rPr>
          <w:i/>
          <w:lang w:val="fr-BE"/>
        </w:rPr>
        <w:t xml:space="preserve">Autres: Mme </w:t>
      </w:r>
      <w:proofErr w:type="spellStart"/>
      <w:r w:rsidR="004B2F8B" w:rsidRPr="00FD3846">
        <w:rPr>
          <w:i/>
          <w:lang w:val="fr-BE"/>
        </w:rPr>
        <w:t>R</w:t>
      </w:r>
      <w:r w:rsidRPr="00FD3846">
        <w:rPr>
          <w:i/>
          <w:lang w:val="fr-BE"/>
        </w:rPr>
        <w:t>eul</w:t>
      </w:r>
      <w:proofErr w:type="spellEnd"/>
      <w:r w:rsidRPr="00FD3846">
        <w:rPr>
          <w:i/>
          <w:lang w:val="fr-BE"/>
        </w:rPr>
        <w:t xml:space="preserve"> – </w:t>
      </w:r>
      <w:proofErr w:type="spellStart"/>
      <w:r w:rsidRPr="00FD3846">
        <w:rPr>
          <w:i/>
          <w:lang w:val="fr-BE"/>
        </w:rPr>
        <w:t>Fevia</w:t>
      </w:r>
      <w:proofErr w:type="spellEnd"/>
      <w:r w:rsidRPr="00FD3846">
        <w:rPr>
          <w:i/>
          <w:lang w:val="fr-BE"/>
        </w:rPr>
        <w:t xml:space="preserve"> Wallonie; M Hennebert – IFP</w:t>
      </w:r>
    </w:p>
    <w:p w:rsidR="00F41048" w:rsidRPr="00FD3846" w:rsidRDefault="00F41048" w:rsidP="00F41048">
      <w:pPr>
        <w:pStyle w:val="ListParagraph"/>
        <w:numPr>
          <w:ilvl w:val="0"/>
          <w:numId w:val="1"/>
        </w:numPr>
        <w:rPr>
          <w:b/>
          <w:u w:val="single"/>
          <w:lang w:val="fr-BE"/>
        </w:rPr>
      </w:pPr>
      <w:r w:rsidRPr="00FD3846">
        <w:rPr>
          <w:b/>
          <w:u w:val="single"/>
          <w:lang w:val="fr-BE"/>
        </w:rPr>
        <w:t>Réflexions sur la fonction de RAQ et les comp</w:t>
      </w:r>
      <w:r w:rsidR="00FD3846" w:rsidRPr="00FD3846">
        <w:rPr>
          <w:b/>
          <w:u w:val="single"/>
          <w:lang w:val="fr-BE"/>
        </w:rPr>
        <w:t>é</w:t>
      </w:r>
      <w:r w:rsidRPr="00FD3846">
        <w:rPr>
          <w:b/>
          <w:u w:val="single"/>
          <w:lang w:val="fr-BE"/>
        </w:rPr>
        <w:t>tences généralement attend</w:t>
      </w:r>
      <w:r w:rsidR="004B2F8B" w:rsidRPr="00FD3846">
        <w:rPr>
          <w:b/>
          <w:u w:val="single"/>
          <w:lang w:val="fr-BE"/>
        </w:rPr>
        <w:t>u</w:t>
      </w:r>
      <w:r w:rsidRPr="00FD3846">
        <w:rPr>
          <w:b/>
          <w:u w:val="single"/>
          <w:lang w:val="fr-BE"/>
        </w:rPr>
        <w:t>es</w:t>
      </w:r>
      <w:r w:rsidR="004B2F8B" w:rsidRPr="00FD3846">
        <w:rPr>
          <w:b/>
          <w:u w:val="single"/>
          <w:lang w:val="fr-BE"/>
        </w:rPr>
        <w:br/>
      </w:r>
    </w:p>
    <w:p w:rsidR="00F41048" w:rsidRPr="004B2F8B" w:rsidRDefault="00F41048" w:rsidP="004B2F8B">
      <w:pPr>
        <w:pStyle w:val="ListParagraph"/>
        <w:numPr>
          <w:ilvl w:val="1"/>
          <w:numId w:val="1"/>
        </w:numPr>
        <w:rPr>
          <w:u w:val="single"/>
          <w:lang w:val="nl-BE"/>
        </w:rPr>
      </w:pPr>
      <w:r w:rsidRPr="004B2F8B">
        <w:rPr>
          <w:u w:val="single"/>
          <w:lang w:val="nl-BE"/>
        </w:rPr>
        <w:t>Les 3 pôles de la fonction</w:t>
      </w:r>
    </w:p>
    <w:p w:rsidR="00F41048" w:rsidRPr="00FD3846" w:rsidRDefault="00F41048" w:rsidP="00E010BB">
      <w:pPr>
        <w:ind w:left="360"/>
        <w:rPr>
          <w:sz w:val="18"/>
          <w:szCs w:val="18"/>
          <w:lang w:val="fr-BE"/>
        </w:rPr>
      </w:pPr>
      <w:r w:rsidRPr="00F41048">
        <w:rPr>
          <w:lang w:val="nl-BE"/>
        </w:rPr>
        <w:sym w:font="Wingdings" w:char="00E0"/>
      </w:r>
      <w:r w:rsidRPr="00FD3846">
        <w:rPr>
          <w:lang w:val="fr-BE"/>
        </w:rPr>
        <w:t xml:space="preserve"> </w:t>
      </w:r>
      <w:proofErr w:type="gramStart"/>
      <w:r w:rsidRPr="00FD3846">
        <w:rPr>
          <w:lang w:val="fr-BE"/>
        </w:rPr>
        <w:t>conseiller</w:t>
      </w:r>
      <w:proofErr w:type="gramEnd"/>
      <w:r w:rsidRPr="00FD3846">
        <w:rPr>
          <w:lang w:val="fr-BE"/>
        </w:rPr>
        <w:t xml:space="preserve"> et formateur</w:t>
      </w:r>
      <w:r w:rsidR="00E010BB" w:rsidRPr="00FD3846">
        <w:rPr>
          <w:lang w:val="fr-BE"/>
        </w:rPr>
        <w:br/>
      </w:r>
      <w:r w:rsidRPr="00FD3846">
        <w:rPr>
          <w:sz w:val="18"/>
          <w:szCs w:val="18"/>
          <w:lang w:val="fr-BE"/>
        </w:rPr>
        <w:t>Promoteur et garant des référen</w:t>
      </w:r>
      <w:r w:rsidR="00FD3846">
        <w:rPr>
          <w:sz w:val="18"/>
          <w:szCs w:val="18"/>
          <w:lang w:val="fr-BE"/>
        </w:rPr>
        <w:t>t</w:t>
      </w:r>
      <w:r w:rsidRPr="00FD3846">
        <w:rPr>
          <w:sz w:val="18"/>
          <w:szCs w:val="18"/>
          <w:lang w:val="fr-BE"/>
        </w:rPr>
        <w:t>iels / normes</w:t>
      </w:r>
      <w:r w:rsidR="004B2F8B" w:rsidRPr="00FD3846">
        <w:rPr>
          <w:sz w:val="18"/>
          <w:szCs w:val="18"/>
          <w:lang w:val="fr-BE"/>
        </w:rPr>
        <w:br/>
      </w:r>
      <w:r w:rsidRPr="00FD3846">
        <w:rPr>
          <w:sz w:val="18"/>
          <w:szCs w:val="18"/>
          <w:lang w:val="fr-BE"/>
        </w:rPr>
        <w:t>Co-élaborateur des systèmes</w:t>
      </w:r>
      <w:r w:rsidR="004B2F8B" w:rsidRPr="00FD3846">
        <w:rPr>
          <w:sz w:val="18"/>
          <w:szCs w:val="18"/>
          <w:lang w:val="fr-BE"/>
        </w:rPr>
        <w:br/>
      </w:r>
      <w:r w:rsidRPr="00FD3846">
        <w:rPr>
          <w:sz w:val="18"/>
          <w:szCs w:val="18"/>
          <w:lang w:val="fr-BE"/>
        </w:rPr>
        <w:t>Disséminateur des bonnes pratiques et du respect des normes sur le terrain</w:t>
      </w:r>
    </w:p>
    <w:p w:rsidR="00F41048" w:rsidRPr="00FD3846" w:rsidRDefault="00F41048" w:rsidP="00E010BB">
      <w:pPr>
        <w:ind w:left="360"/>
        <w:rPr>
          <w:sz w:val="18"/>
          <w:szCs w:val="18"/>
          <w:lang w:val="fr-BE"/>
        </w:rPr>
      </w:pPr>
      <w:r w:rsidRPr="00F41048">
        <w:rPr>
          <w:lang w:val="nl-BE"/>
        </w:rPr>
        <w:sym w:font="Wingdings" w:char="00E0"/>
      </w:r>
      <w:r w:rsidRPr="00FD3846">
        <w:rPr>
          <w:lang w:val="fr-BE"/>
        </w:rPr>
        <w:t xml:space="preserve"> </w:t>
      </w:r>
      <w:proofErr w:type="gramStart"/>
      <w:r w:rsidRPr="00FD3846">
        <w:rPr>
          <w:lang w:val="fr-BE"/>
        </w:rPr>
        <w:t>catalyseur</w:t>
      </w:r>
      <w:proofErr w:type="gramEnd"/>
      <w:r w:rsidRPr="00FD3846">
        <w:rPr>
          <w:lang w:val="fr-BE"/>
        </w:rPr>
        <w:t xml:space="preserve"> de l’amélioration continue</w:t>
      </w:r>
      <w:r w:rsidR="00E010BB" w:rsidRPr="00FD3846">
        <w:rPr>
          <w:lang w:val="fr-BE"/>
        </w:rPr>
        <w:br/>
      </w:r>
      <w:r w:rsidRPr="00FD3846">
        <w:rPr>
          <w:sz w:val="18"/>
          <w:szCs w:val="18"/>
          <w:lang w:val="fr-BE"/>
        </w:rPr>
        <w:t>focalisé sur la mission, les objectifs stratégiques et les valeurs de l’entreprise</w:t>
      </w:r>
      <w:r w:rsidR="004B2F8B" w:rsidRPr="00FD3846">
        <w:rPr>
          <w:sz w:val="18"/>
          <w:szCs w:val="18"/>
          <w:lang w:val="fr-BE"/>
        </w:rPr>
        <w:br/>
      </w:r>
      <w:r w:rsidRPr="00FD3846">
        <w:rPr>
          <w:sz w:val="18"/>
          <w:szCs w:val="18"/>
          <w:lang w:val="fr-BE"/>
        </w:rPr>
        <w:t>utilisateur efficace et convaincant des outils d’amé</w:t>
      </w:r>
      <w:r w:rsidR="004B2F8B" w:rsidRPr="00FD3846">
        <w:rPr>
          <w:sz w:val="18"/>
          <w:szCs w:val="18"/>
          <w:lang w:val="fr-BE"/>
        </w:rPr>
        <w:t>l</w:t>
      </w:r>
      <w:r w:rsidRPr="00FD3846">
        <w:rPr>
          <w:sz w:val="18"/>
          <w:szCs w:val="18"/>
          <w:lang w:val="fr-BE"/>
        </w:rPr>
        <w:t>ioration continue</w:t>
      </w:r>
      <w:r w:rsidR="004B2F8B" w:rsidRPr="00FD3846">
        <w:rPr>
          <w:sz w:val="18"/>
          <w:szCs w:val="18"/>
          <w:lang w:val="fr-BE"/>
        </w:rPr>
        <w:br/>
      </w:r>
      <w:proofErr w:type="spellStart"/>
      <w:r w:rsidRPr="00FD3846">
        <w:rPr>
          <w:sz w:val="18"/>
          <w:szCs w:val="18"/>
          <w:lang w:val="fr-BE"/>
        </w:rPr>
        <w:t>co</w:t>
      </w:r>
      <w:proofErr w:type="spellEnd"/>
      <w:r w:rsidRPr="00FD3846">
        <w:rPr>
          <w:sz w:val="18"/>
          <w:szCs w:val="18"/>
          <w:lang w:val="fr-BE"/>
        </w:rPr>
        <w:t xml:space="preserve">-animateur de </w:t>
      </w:r>
      <w:proofErr w:type="spellStart"/>
      <w:r w:rsidR="004B2F8B" w:rsidRPr="00FD3846">
        <w:rPr>
          <w:sz w:val="18"/>
          <w:szCs w:val="18"/>
          <w:lang w:val="fr-BE"/>
        </w:rPr>
        <w:t>reunions</w:t>
      </w:r>
      <w:proofErr w:type="spellEnd"/>
      <w:r w:rsidR="004B2F8B" w:rsidRPr="00FD3846">
        <w:rPr>
          <w:sz w:val="18"/>
          <w:szCs w:val="18"/>
          <w:lang w:val="fr-BE"/>
        </w:rPr>
        <w:br/>
      </w:r>
      <w:r w:rsidRPr="00FD3846">
        <w:rPr>
          <w:sz w:val="18"/>
          <w:szCs w:val="18"/>
          <w:lang w:val="fr-BE"/>
        </w:rPr>
        <w:t xml:space="preserve">collecte et analyse des données </w:t>
      </w:r>
    </w:p>
    <w:p w:rsidR="004B2F8B" w:rsidRPr="00FD3846" w:rsidRDefault="00F41048" w:rsidP="004B2F8B">
      <w:pPr>
        <w:tabs>
          <w:tab w:val="num" w:pos="720"/>
        </w:tabs>
        <w:ind w:left="360"/>
        <w:rPr>
          <w:sz w:val="18"/>
          <w:szCs w:val="18"/>
          <w:lang w:val="fr-BE"/>
        </w:rPr>
      </w:pPr>
      <w:r w:rsidRPr="00F41048">
        <w:rPr>
          <w:lang w:val="nl-BE"/>
        </w:rPr>
        <w:sym w:font="Wingdings" w:char="00E0"/>
      </w:r>
      <w:r w:rsidRPr="00FD3846">
        <w:rPr>
          <w:lang w:val="fr-BE"/>
        </w:rPr>
        <w:t xml:space="preserve"> interface entreprise </w:t>
      </w:r>
      <w:r w:rsidR="004B2F8B" w:rsidRPr="00FD3846">
        <w:rPr>
          <w:lang w:val="fr-BE"/>
        </w:rPr>
        <w:t>–</w:t>
      </w:r>
      <w:r w:rsidRPr="00FD3846">
        <w:rPr>
          <w:lang w:val="fr-BE"/>
        </w:rPr>
        <w:t xml:space="preserve"> extérieur</w:t>
      </w:r>
      <w:r w:rsidR="004B2F8B" w:rsidRPr="00FD3846">
        <w:rPr>
          <w:lang w:val="fr-BE"/>
        </w:rPr>
        <w:br/>
      </w:r>
      <w:r w:rsidR="004B2F8B" w:rsidRPr="00FD3846">
        <w:rPr>
          <w:sz w:val="18"/>
          <w:szCs w:val="18"/>
          <w:lang w:val="fr-BE"/>
        </w:rPr>
        <w:t>avec organismes certificateurs</w:t>
      </w:r>
      <w:r w:rsidR="004B2F8B" w:rsidRPr="00FD3846">
        <w:rPr>
          <w:sz w:val="18"/>
          <w:szCs w:val="18"/>
          <w:lang w:val="fr-BE"/>
        </w:rPr>
        <w:br/>
        <w:t>avec clients (et fournisseurs</w:t>
      </w:r>
      <w:proofErr w:type="gramStart"/>
      <w:r w:rsidR="004B2F8B" w:rsidRPr="00FD3846">
        <w:rPr>
          <w:sz w:val="18"/>
          <w:szCs w:val="18"/>
          <w:lang w:val="fr-BE"/>
        </w:rPr>
        <w:t>)</w:t>
      </w:r>
      <w:proofErr w:type="gramEnd"/>
      <w:r w:rsidR="004B2F8B" w:rsidRPr="00FD3846">
        <w:rPr>
          <w:sz w:val="18"/>
          <w:szCs w:val="18"/>
          <w:lang w:val="fr-BE"/>
        </w:rPr>
        <w:br/>
        <w:t xml:space="preserve">réseau - formation (pour acquisition nouveaux concepts et idées) </w:t>
      </w:r>
    </w:p>
    <w:p w:rsidR="004B2F8B" w:rsidRPr="00FD3846" w:rsidRDefault="004B2F8B" w:rsidP="00F41048">
      <w:pPr>
        <w:ind w:left="360"/>
        <w:rPr>
          <w:u w:val="single"/>
          <w:lang w:val="fr-BE"/>
        </w:rPr>
      </w:pPr>
      <w:r w:rsidRPr="00FD3846">
        <w:rPr>
          <w:u w:val="single"/>
          <w:lang w:val="fr-BE"/>
        </w:rPr>
        <w:t>1.2 Quelques caractéristiques de la fonction de RAQ</w:t>
      </w:r>
    </w:p>
    <w:p w:rsidR="004B2F8B" w:rsidRPr="00FD3846" w:rsidRDefault="004B2F8B" w:rsidP="004B2F8B">
      <w:pPr>
        <w:ind w:left="360"/>
        <w:rPr>
          <w:lang w:val="fr-BE"/>
        </w:rPr>
      </w:pPr>
      <w:r w:rsidRPr="00FD3846">
        <w:rPr>
          <w:lang w:val="fr-BE"/>
        </w:rPr>
        <w:t>* rôle de plus en plus “transversal”  (ex: intervenir depuis le concept de produit jusqu’au suivi des ventes)</w:t>
      </w:r>
      <w:r w:rsidR="000B318F" w:rsidRPr="00FD3846">
        <w:rPr>
          <w:lang w:val="fr-BE"/>
        </w:rPr>
        <w:br/>
        <w:t xml:space="preserve">* </w:t>
      </w:r>
      <w:r w:rsidR="00E010BB" w:rsidRPr="00FD3846">
        <w:rPr>
          <w:lang w:val="fr-BE"/>
        </w:rPr>
        <w:t>outre le gestion de</w:t>
      </w:r>
      <w:r w:rsidR="00FD3846">
        <w:rPr>
          <w:lang w:val="fr-BE"/>
        </w:rPr>
        <w:t xml:space="preserve"> </w:t>
      </w:r>
      <w:r w:rsidR="00E010BB" w:rsidRPr="00FD3846">
        <w:rPr>
          <w:lang w:val="fr-BE"/>
        </w:rPr>
        <w:t>la qualité, le management attend de lui/d’elle qu’il/elle</w:t>
      </w:r>
      <w:r w:rsidR="000B318F" w:rsidRPr="00FD3846">
        <w:rPr>
          <w:lang w:val="fr-BE"/>
        </w:rPr>
        <w:t xml:space="preserve"> propose des moyens de travailler plus efficacement et/plus économiquement…</w:t>
      </w:r>
      <w:r w:rsidR="00FD3846">
        <w:rPr>
          <w:lang w:val="fr-BE"/>
        </w:rPr>
        <w:t xml:space="preserve">des suggestions pour </w:t>
      </w:r>
      <w:r w:rsidR="000B318F" w:rsidRPr="00FD3846">
        <w:rPr>
          <w:lang w:val="fr-BE"/>
        </w:rPr>
        <w:t>rationnaliser la manière de travailler</w:t>
      </w:r>
      <w:r w:rsidR="00FD3846">
        <w:rPr>
          <w:lang w:val="fr-BE"/>
        </w:rPr>
        <w:t xml:space="preserve"> / pour </w:t>
      </w:r>
      <w:r w:rsidR="000B318F" w:rsidRPr="00FD3846">
        <w:rPr>
          <w:lang w:val="fr-BE"/>
        </w:rPr>
        <w:t>augmenter la rentabilité…</w:t>
      </w:r>
      <w:r w:rsidR="00E010BB" w:rsidRPr="00FD3846">
        <w:rPr>
          <w:lang w:val="fr-BE"/>
        </w:rPr>
        <w:t xml:space="preserve"> </w:t>
      </w:r>
      <w:r w:rsidRPr="00FD3846">
        <w:rPr>
          <w:lang w:val="fr-BE"/>
        </w:rPr>
        <w:br/>
        <w:t xml:space="preserve">* </w:t>
      </w:r>
      <w:r w:rsidR="00FD3846">
        <w:rPr>
          <w:lang w:val="fr-BE"/>
        </w:rPr>
        <w:t>l’</w:t>
      </w:r>
      <w:r w:rsidRPr="00FD3846">
        <w:rPr>
          <w:lang w:val="fr-BE"/>
        </w:rPr>
        <w:t>aspect relationnel prend de plus en plus d’importance</w:t>
      </w:r>
      <w:r w:rsidR="000B318F" w:rsidRPr="00FD3846">
        <w:rPr>
          <w:lang w:val="fr-BE"/>
        </w:rPr>
        <w:t xml:space="preserve"> (</w:t>
      </w:r>
      <w:r w:rsidRPr="00FD3846">
        <w:rPr>
          <w:lang w:val="fr-BE"/>
        </w:rPr>
        <w:t>contact avec les fournisseurs, les clients</w:t>
      </w:r>
      <w:r w:rsidR="000B318F" w:rsidRPr="00FD3846">
        <w:rPr>
          <w:lang w:val="fr-BE"/>
        </w:rPr>
        <w:t>: de plu</w:t>
      </w:r>
      <w:r w:rsidR="00FD3846">
        <w:rPr>
          <w:lang w:val="fr-BE"/>
        </w:rPr>
        <w:t>s</w:t>
      </w:r>
      <w:r w:rsidR="000B318F" w:rsidRPr="00FD3846">
        <w:rPr>
          <w:lang w:val="fr-BE"/>
        </w:rPr>
        <w:t xml:space="preserve"> en plus souvent, il accompagne le commercial chez les clients</w:t>
      </w:r>
      <w:r w:rsidR="00FA0046" w:rsidRPr="00FD3846">
        <w:rPr>
          <w:lang w:val="fr-BE"/>
        </w:rPr>
        <w:t xml:space="preserve"> et il y a un décloisonnement entre le RAQ et le rôle commercial</w:t>
      </w:r>
      <w:r w:rsidR="000B318F" w:rsidRPr="00FD3846">
        <w:rPr>
          <w:lang w:val="fr-BE"/>
        </w:rPr>
        <w:t>)</w:t>
      </w:r>
      <w:r w:rsidRPr="00FD3846">
        <w:rPr>
          <w:lang w:val="fr-BE"/>
        </w:rPr>
        <w:t xml:space="preserve">... </w:t>
      </w:r>
      <w:r w:rsidRPr="00FD3846">
        <w:rPr>
          <w:lang w:val="fr-BE"/>
        </w:rPr>
        <w:br/>
        <w:t xml:space="preserve">* </w:t>
      </w:r>
      <w:r w:rsidR="00FD3846">
        <w:rPr>
          <w:lang w:val="fr-BE"/>
        </w:rPr>
        <w:t xml:space="preserve">le RAQ </w:t>
      </w:r>
      <w:r w:rsidRPr="00FD3846">
        <w:rPr>
          <w:lang w:val="fr-BE"/>
        </w:rPr>
        <w:t>devient un animateur (non plus un “simple” “gardien des normes”)</w:t>
      </w:r>
      <w:r w:rsidR="00FD3846">
        <w:rPr>
          <w:lang w:val="fr-BE"/>
        </w:rPr>
        <w:t xml:space="preserve"> : il </w:t>
      </w:r>
      <w:r w:rsidR="00E010BB" w:rsidRPr="00FD3846">
        <w:rPr>
          <w:lang w:val="fr-BE"/>
        </w:rPr>
        <w:t>doit être capable de mobiliser les énergies autour de son projet</w:t>
      </w:r>
      <w:r w:rsidRPr="00FD3846">
        <w:rPr>
          <w:lang w:val="fr-BE"/>
        </w:rPr>
        <w:br/>
        <w:t>* Les contraintes et les exigences qualité (légales et commerciales)</w:t>
      </w:r>
      <w:r w:rsidR="00FD3846">
        <w:rPr>
          <w:lang w:val="fr-BE"/>
        </w:rPr>
        <w:t xml:space="preserve"> sont </w:t>
      </w:r>
      <w:r w:rsidRPr="00FD3846">
        <w:rPr>
          <w:lang w:val="fr-BE"/>
        </w:rPr>
        <w:t>de plus en plus lourdes et diversifi</w:t>
      </w:r>
      <w:r w:rsidR="000B318F" w:rsidRPr="00FD3846">
        <w:rPr>
          <w:lang w:val="fr-BE"/>
        </w:rPr>
        <w:t>ées</w:t>
      </w:r>
      <w:r w:rsidRPr="00FD3846">
        <w:rPr>
          <w:lang w:val="fr-BE"/>
        </w:rPr>
        <w:br/>
        <w:t>* Les domaines d’application de la qualité s’étendent à des aspects tels que la sécurité et l’environnement</w:t>
      </w:r>
    </w:p>
    <w:p w:rsidR="004B2F8B" w:rsidRPr="00FD3846" w:rsidRDefault="004B2F8B" w:rsidP="004B2F8B">
      <w:pPr>
        <w:ind w:left="360"/>
        <w:rPr>
          <w:u w:val="single"/>
          <w:lang w:val="fr-BE"/>
        </w:rPr>
      </w:pPr>
      <w:r w:rsidRPr="00FD3846">
        <w:rPr>
          <w:u w:val="single"/>
          <w:lang w:val="fr-BE"/>
        </w:rPr>
        <w:lastRenderedPageBreak/>
        <w:t xml:space="preserve">1.3 .Les </w:t>
      </w:r>
      <w:proofErr w:type="spellStart"/>
      <w:r w:rsidRPr="00FD3846">
        <w:rPr>
          <w:u w:val="single"/>
          <w:lang w:val="fr-BE"/>
        </w:rPr>
        <w:t>competences</w:t>
      </w:r>
      <w:proofErr w:type="spellEnd"/>
      <w:r w:rsidRPr="00FD3846">
        <w:rPr>
          <w:u w:val="single"/>
          <w:lang w:val="fr-BE"/>
        </w:rPr>
        <w:t>-types d’un RAQ</w:t>
      </w:r>
    </w:p>
    <w:p w:rsidR="004B2F8B" w:rsidRPr="00FD3846" w:rsidRDefault="004B2F8B" w:rsidP="004B2F8B">
      <w:pPr>
        <w:ind w:left="360"/>
        <w:rPr>
          <w:lang w:val="fr-BE"/>
        </w:rPr>
      </w:pPr>
      <w:r w:rsidRPr="00FD3846">
        <w:rPr>
          <w:i/>
          <w:iCs/>
          <w:lang w:val="fr-BE"/>
        </w:rPr>
        <w:t>De type “Savoir” (technique)</w:t>
      </w:r>
    </w:p>
    <w:p w:rsidR="004B2F8B" w:rsidRPr="00FD3846" w:rsidRDefault="004B2F8B" w:rsidP="00F17FA1">
      <w:pPr>
        <w:ind w:left="360"/>
        <w:rPr>
          <w:lang w:val="fr-BE"/>
        </w:rPr>
      </w:pPr>
      <w:proofErr w:type="gramStart"/>
      <w:r w:rsidRPr="00FD3846">
        <w:rPr>
          <w:lang w:val="fr-BE"/>
        </w:rPr>
        <w:t>connaissance</w:t>
      </w:r>
      <w:proofErr w:type="gramEnd"/>
      <w:r w:rsidRPr="00FD3846">
        <w:rPr>
          <w:lang w:val="fr-BE"/>
        </w:rPr>
        <w:t xml:space="preserve"> des normes, règles, obligations légales</w:t>
      </w:r>
      <w:r w:rsidRPr="00FD3846">
        <w:rPr>
          <w:lang w:val="fr-BE"/>
        </w:rPr>
        <w:br/>
        <w:t>connaissance du procédé de fabrication</w:t>
      </w:r>
      <w:r w:rsidRPr="00FD3846">
        <w:rPr>
          <w:lang w:val="fr-BE"/>
        </w:rPr>
        <w:br/>
        <w:t xml:space="preserve">connaissance de tous les contaminants potentiels </w:t>
      </w:r>
      <w:r w:rsidR="00E010BB" w:rsidRPr="00FD3846">
        <w:rPr>
          <w:lang w:val="fr-BE"/>
        </w:rPr>
        <w:br/>
      </w:r>
      <w:r w:rsidR="00E010BB" w:rsidRPr="00FD3846">
        <w:rPr>
          <w:sz w:val="18"/>
          <w:szCs w:val="18"/>
          <w:lang w:val="fr-BE"/>
        </w:rPr>
        <w:t>(</w:t>
      </w:r>
      <w:r w:rsidRPr="00FD3846">
        <w:rPr>
          <w:sz w:val="18"/>
          <w:szCs w:val="18"/>
          <w:lang w:val="fr-BE"/>
        </w:rPr>
        <w:t>microbiologie bien sûr</w:t>
      </w:r>
      <w:r w:rsidR="00F17FA1" w:rsidRPr="00FD3846">
        <w:rPr>
          <w:sz w:val="18"/>
          <w:szCs w:val="18"/>
          <w:lang w:val="fr-BE"/>
        </w:rPr>
        <w:t>,</w:t>
      </w:r>
      <w:r w:rsidRPr="00FD3846">
        <w:rPr>
          <w:sz w:val="18"/>
          <w:szCs w:val="18"/>
          <w:lang w:val="fr-BE"/>
        </w:rPr>
        <w:t xml:space="preserve"> mais aussi contaminants chimiques (produits de nettoyage et désinfection, migrations, pesticides,…), allergènes,…technique d’analyse </w:t>
      </w:r>
      <w:r w:rsidR="000B318F" w:rsidRPr="00FD3846">
        <w:rPr>
          <w:sz w:val="18"/>
          <w:szCs w:val="18"/>
          <w:lang w:val="fr-BE"/>
        </w:rPr>
        <w:t xml:space="preserve">et </w:t>
      </w:r>
      <w:r w:rsidRPr="00FD3846">
        <w:rPr>
          <w:sz w:val="18"/>
          <w:szCs w:val="18"/>
          <w:lang w:val="fr-BE"/>
        </w:rPr>
        <w:t>d’échantillonnage,...</w:t>
      </w:r>
      <w:r w:rsidRPr="00FD3846">
        <w:rPr>
          <w:sz w:val="18"/>
          <w:szCs w:val="18"/>
          <w:lang w:val="fr-BE"/>
        </w:rPr>
        <w:br/>
      </w:r>
      <w:r w:rsidRPr="00FD3846">
        <w:rPr>
          <w:lang w:val="fr-BE"/>
        </w:rPr>
        <w:t>être capable de rédiger des cahiers de charge qualité, des fiches-produits,...</w:t>
      </w:r>
      <w:r w:rsidRPr="00FD3846">
        <w:rPr>
          <w:lang w:val="fr-BE"/>
        </w:rPr>
        <w:br/>
      </w:r>
      <w:r w:rsidR="00FD3846">
        <w:rPr>
          <w:lang w:val="fr-BE"/>
        </w:rPr>
        <w:t xml:space="preserve">maîtrise des </w:t>
      </w:r>
      <w:r w:rsidRPr="00FD3846">
        <w:rPr>
          <w:lang w:val="fr-BE"/>
        </w:rPr>
        <w:t xml:space="preserve">outils informatique: Word, Excel, </w:t>
      </w:r>
      <w:r w:rsidR="000B318F" w:rsidRPr="00FD3846">
        <w:rPr>
          <w:lang w:val="fr-BE"/>
        </w:rPr>
        <w:t xml:space="preserve">ERP, </w:t>
      </w:r>
      <w:r w:rsidRPr="00FD3846">
        <w:rPr>
          <w:lang w:val="fr-BE"/>
        </w:rPr>
        <w:t>autre</w:t>
      </w:r>
      <w:r w:rsidR="00E010BB" w:rsidRPr="00FD3846">
        <w:rPr>
          <w:lang w:val="fr-BE"/>
        </w:rPr>
        <w:t>s</w:t>
      </w:r>
      <w:r w:rsidRPr="00FD3846">
        <w:rPr>
          <w:lang w:val="fr-BE"/>
        </w:rPr>
        <w:t xml:space="preserve"> (?)</w:t>
      </w:r>
      <w:r w:rsidR="00AC09BC" w:rsidRPr="00FD3846">
        <w:rPr>
          <w:lang w:val="fr-BE"/>
        </w:rPr>
        <w:br/>
      </w:r>
      <w:r w:rsidR="00E010BB" w:rsidRPr="00FD3846">
        <w:rPr>
          <w:lang w:val="fr-BE"/>
        </w:rPr>
        <w:t xml:space="preserve">être capable d’assurer la </w:t>
      </w:r>
      <w:r w:rsidR="00AC09BC" w:rsidRPr="00FD3846">
        <w:rPr>
          <w:lang w:val="fr-BE"/>
        </w:rPr>
        <w:t>gestion documentaire</w:t>
      </w:r>
      <w:r w:rsidR="00AC09BC" w:rsidRPr="00FD3846">
        <w:rPr>
          <w:lang w:val="fr-BE"/>
        </w:rPr>
        <w:br/>
      </w:r>
      <w:r w:rsidRPr="00FD3846">
        <w:rPr>
          <w:lang w:val="fr-BE"/>
        </w:rPr>
        <w:t>langue: anglais, (néerlandais</w:t>
      </w:r>
      <w:proofErr w:type="gramStart"/>
      <w:r w:rsidRPr="00FD3846">
        <w:rPr>
          <w:lang w:val="fr-BE"/>
        </w:rPr>
        <w:t>)</w:t>
      </w:r>
      <w:proofErr w:type="gramEnd"/>
      <w:r w:rsidRPr="00FD3846">
        <w:rPr>
          <w:lang w:val="fr-BE"/>
        </w:rPr>
        <w:br/>
      </w:r>
      <w:r w:rsidRPr="00FD3846">
        <w:rPr>
          <w:lang w:val="fr-BE"/>
        </w:rPr>
        <w:br/>
      </w:r>
      <w:r w:rsidRPr="00FD3846">
        <w:rPr>
          <w:i/>
          <w:iCs/>
          <w:lang w:val="fr-BE"/>
        </w:rPr>
        <w:t xml:space="preserve">de type “soft </w:t>
      </w:r>
      <w:proofErr w:type="spellStart"/>
      <w:r w:rsidRPr="00FD3846">
        <w:rPr>
          <w:i/>
          <w:iCs/>
          <w:lang w:val="fr-BE"/>
        </w:rPr>
        <w:t>skills</w:t>
      </w:r>
      <w:proofErr w:type="spellEnd"/>
      <w:r w:rsidRPr="00FD3846">
        <w:rPr>
          <w:i/>
          <w:iCs/>
          <w:lang w:val="fr-BE"/>
        </w:rPr>
        <w:t>”</w:t>
      </w:r>
    </w:p>
    <w:p w:rsidR="004B2F8B" w:rsidRPr="00FD3846" w:rsidRDefault="004B2F8B" w:rsidP="00F17FA1">
      <w:pPr>
        <w:ind w:left="360"/>
        <w:rPr>
          <w:lang w:val="fr-BE"/>
        </w:rPr>
      </w:pPr>
      <w:r w:rsidRPr="00FD3846">
        <w:rPr>
          <w:lang w:val="fr-BE"/>
        </w:rPr>
        <w:t xml:space="preserve">gestion de projet, technique de résolution de </w:t>
      </w:r>
      <w:r w:rsidR="00AC09BC" w:rsidRPr="00FD3846">
        <w:rPr>
          <w:lang w:val="fr-BE"/>
        </w:rPr>
        <w:t>probl</w:t>
      </w:r>
      <w:r w:rsidR="00FD3846">
        <w:rPr>
          <w:lang w:val="fr-BE"/>
        </w:rPr>
        <w:t>èmes</w:t>
      </w:r>
      <w:r w:rsidR="00AC09BC" w:rsidRPr="00FD3846">
        <w:rPr>
          <w:lang w:val="fr-BE"/>
        </w:rPr>
        <w:br/>
      </w:r>
      <w:r w:rsidRPr="00FD3846">
        <w:rPr>
          <w:lang w:val="fr-BE"/>
        </w:rPr>
        <w:t>animation de r</w:t>
      </w:r>
      <w:r w:rsidR="00F17FA1" w:rsidRPr="00FD3846">
        <w:rPr>
          <w:lang w:val="fr-BE"/>
        </w:rPr>
        <w:t>é</w:t>
      </w:r>
      <w:r w:rsidRPr="00FD3846">
        <w:rPr>
          <w:lang w:val="fr-BE"/>
        </w:rPr>
        <w:t>union</w:t>
      </w:r>
      <w:r w:rsidR="00FD3846">
        <w:rPr>
          <w:lang w:val="fr-BE"/>
        </w:rPr>
        <w:t>s</w:t>
      </w:r>
      <w:r w:rsidRPr="00FD3846">
        <w:rPr>
          <w:lang w:val="fr-BE"/>
        </w:rPr>
        <w:br/>
        <w:t>gestion de</w:t>
      </w:r>
      <w:r w:rsidR="000B318F" w:rsidRPr="00FD3846">
        <w:rPr>
          <w:lang w:val="fr-BE"/>
        </w:rPr>
        <w:t xml:space="preserve"> la communication </w:t>
      </w:r>
      <w:r w:rsidR="00F17FA1" w:rsidRPr="00FD3846">
        <w:rPr>
          <w:lang w:val="fr-BE"/>
        </w:rPr>
        <w:t xml:space="preserve"> (</w:t>
      </w:r>
      <w:r w:rsidR="00E010BB" w:rsidRPr="00FD3846">
        <w:rPr>
          <w:lang w:val="fr-BE"/>
        </w:rPr>
        <w:t>cf. son rôle de</w:t>
      </w:r>
      <w:r w:rsidR="00FD3846">
        <w:rPr>
          <w:lang w:val="fr-BE"/>
        </w:rPr>
        <w:t xml:space="preserve"> </w:t>
      </w:r>
      <w:proofErr w:type="spellStart"/>
      <w:r w:rsidR="00E010BB" w:rsidRPr="00FD3846">
        <w:rPr>
          <w:lang w:val="fr-BE"/>
        </w:rPr>
        <w:t>mobilsateur</w:t>
      </w:r>
      <w:proofErr w:type="spellEnd"/>
      <w:proofErr w:type="gramStart"/>
      <w:r w:rsidR="00F17FA1" w:rsidRPr="00FD3846">
        <w:rPr>
          <w:lang w:val="fr-BE"/>
        </w:rPr>
        <w:t>)</w:t>
      </w:r>
      <w:proofErr w:type="gramEnd"/>
      <w:r w:rsidRPr="00FD3846">
        <w:rPr>
          <w:lang w:val="fr-BE"/>
        </w:rPr>
        <w:br/>
        <w:t>(dans certains cas) management d’équipe</w:t>
      </w:r>
      <w:r w:rsidRPr="00FD3846">
        <w:rPr>
          <w:lang w:val="fr-BE"/>
        </w:rPr>
        <w:br/>
      </w:r>
    </w:p>
    <w:p w:rsidR="004B2F8B" w:rsidRPr="00FD3846" w:rsidRDefault="004B2F8B" w:rsidP="004B2F8B">
      <w:pPr>
        <w:ind w:left="360"/>
        <w:rPr>
          <w:lang w:val="fr-BE"/>
        </w:rPr>
      </w:pPr>
      <w:proofErr w:type="gramStart"/>
      <w:r w:rsidRPr="00FD3846">
        <w:rPr>
          <w:i/>
          <w:iCs/>
          <w:lang w:val="fr-BE"/>
        </w:rPr>
        <w:t>de</w:t>
      </w:r>
      <w:proofErr w:type="gramEnd"/>
      <w:r w:rsidRPr="00FD3846">
        <w:rPr>
          <w:i/>
          <w:iCs/>
          <w:lang w:val="fr-BE"/>
        </w:rPr>
        <w:t xml:space="preserve"> type “savoir-être”</w:t>
      </w:r>
    </w:p>
    <w:p w:rsidR="004B2F8B" w:rsidRPr="00FD3846" w:rsidRDefault="004B2F8B" w:rsidP="00F17FA1">
      <w:pPr>
        <w:ind w:left="360"/>
        <w:rPr>
          <w:lang w:val="fr-BE"/>
        </w:rPr>
      </w:pPr>
      <w:r w:rsidRPr="00FD3846">
        <w:rPr>
          <w:lang w:val="fr-BE"/>
        </w:rPr>
        <w:t>capacité d’écoute,</w:t>
      </w:r>
      <w:r w:rsidR="00FD3846">
        <w:rPr>
          <w:lang w:val="fr-BE"/>
        </w:rPr>
        <w:t xml:space="preserve"> </w:t>
      </w:r>
      <w:r w:rsidRPr="00FD3846">
        <w:rPr>
          <w:lang w:val="fr-BE"/>
        </w:rPr>
        <w:t>d’analyse et d’observation</w:t>
      </w:r>
      <w:r w:rsidRPr="00FD3846">
        <w:rPr>
          <w:lang w:val="fr-BE"/>
        </w:rPr>
        <w:br/>
        <w:t>esprit de synthèse</w:t>
      </w:r>
      <w:r w:rsidRPr="00FD3846">
        <w:rPr>
          <w:lang w:val="fr-BE"/>
        </w:rPr>
        <w:br/>
        <w:t>sens du contact, sens de la négociation</w:t>
      </w:r>
      <w:r w:rsidR="000B318F" w:rsidRPr="00FD3846">
        <w:rPr>
          <w:lang w:val="fr-BE"/>
        </w:rPr>
        <w:t>,</w:t>
      </w:r>
      <w:r w:rsidR="00E010BB" w:rsidRPr="00FD3846">
        <w:rPr>
          <w:lang w:val="fr-BE"/>
        </w:rPr>
        <w:t xml:space="preserve"> </w:t>
      </w:r>
      <w:r w:rsidR="000B318F" w:rsidRPr="00FD3846">
        <w:rPr>
          <w:lang w:val="fr-BE"/>
        </w:rPr>
        <w:t xml:space="preserve">être capable </w:t>
      </w:r>
      <w:r w:rsidR="00E010BB" w:rsidRPr="00FD3846">
        <w:rPr>
          <w:lang w:val="fr-BE"/>
        </w:rPr>
        <w:t>en partic</w:t>
      </w:r>
      <w:r w:rsidR="00FD3846">
        <w:rPr>
          <w:lang w:val="fr-BE"/>
        </w:rPr>
        <w:t>u</w:t>
      </w:r>
      <w:r w:rsidR="00E010BB" w:rsidRPr="00FD3846">
        <w:rPr>
          <w:lang w:val="fr-BE"/>
        </w:rPr>
        <w:t xml:space="preserve">lier </w:t>
      </w:r>
      <w:r w:rsidR="000B318F" w:rsidRPr="00FD3846">
        <w:rPr>
          <w:lang w:val="fr-BE"/>
        </w:rPr>
        <w:t xml:space="preserve">de </w:t>
      </w:r>
      <w:r w:rsidR="00E010BB" w:rsidRPr="00FD3846">
        <w:rPr>
          <w:lang w:val="fr-BE"/>
        </w:rPr>
        <w:t>“</w:t>
      </w:r>
      <w:r w:rsidR="000B318F" w:rsidRPr="00FD3846">
        <w:rPr>
          <w:lang w:val="fr-BE"/>
        </w:rPr>
        <w:t>parler le langage de son interlocuteur</w:t>
      </w:r>
      <w:r w:rsidR="00E010BB" w:rsidRPr="00FD3846">
        <w:rPr>
          <w:lang w:val="fr-BE"/>
        </w:rPr>
        <w:t>”</w:t>
      </w:r>
      <w:r w:rsidR="000B318F" w:rsidRPr="00FD3846">
        <w:rPr>
          <w:lang w:val="fr-BE"/>
        </w:rPr>
        <w:t xml:space="preserve"> tout en </w:t>
      </w:r>
      <w:r w:rsidR="00E010BB" w:rsidRPr="00FD3846">
        <w:rPr>
          <w:lang w:val="fr-BE"/>
        </w:rPr>
        <w:t xml:space="preserve">gardant </w:t>
      </w:r>
      <w:r w:rsidR="000B318F" w:rsidRPr="00FD3846">
        <w:rPr>
          <w:lang w:val="fr-BE"/>
        </w:rPr>
        <w:t xml:space="preserve">son objectif </w:t>
      </w:r>
      <w:r w:rsidR="00E010BB" w:rsidRPr="00FD3846">
        <w:rPr>
          <w:sz w:val="18"/>
          <w:szCs w:val="18"/>
          <w:lang w:val="fr-BE"/>
        </w:rPr>
        <w:t>(</w:t>
      </w:r>
      <w:r w:rsidR="00FD3846" w:rsidRPr="00FD3846">
        <w:rPr>
          <w:sz w:val="18"/>
          <w:szCs w:val="18"/>
          <w:lang w:val="fr-BE"/>
        </w:rPr>
        <w:sym w:font="Wingdings" w:char="F0E0"/>
      </w:r>
      <w:r w:rsidR="00FD3846">
        <w:rPr>
          <w:sz w:val="18"/>
          <w:szCs w:val="18"/>
          <w:lang w:val="fr-BE"/>
        </w:rPr>
        <w:t xml:space="preserve"> </w:t>
      </w:r>
      <w:r w:rsidR="000B318F" w:rsidRPr="00FD3846">
        <w:rPr>
          <w:sz w:val="18"/>
          <w:szCs w:val="18"/>
          <w:lang w:val="fr-BE"/>
        </w:rPr>
        <w:t>adapter la forme du discours selon que le RAQ s’adresse à la direction, aux opérateurs</w:t>
      </w:r>
      <w:r w:rsidR="00F17FA1" w:rsidRPr="00FD3846">
        <w:rPr>
          <w:sz w:val="18"/>
          <w:szCs w:val="18"/>
          <w:lang w:val="fr-BE"/>
        </w:rPr>
        <w:t xml:space="preserve"> de production</w:t>
      </w:r>
      <w:r w:rsidR="000B318F" w:rsidRPr="00FD3846">
        <w:rPr>
          <w:sz w:val="18"/>
          <w:szCs w:val="18"/>
          <w:lang w:val="fr-BE"/>
        </w:rPr>
        <w:t>, au respons</w:t>
      </w:r>
      <w:r w:rsidR="00F17FA1" w:rsidRPr="00FD3846">
        <w:rPr>
          <w:sz w:val="18"/>
          <w:szCs w:val="18"/>
          <w:lang w:val="fr-BE"/>
        </w:rPr>
        <w:t>a</w:t>
      </w:r>
      <w:r w:rsidR="000B318F" w:rsidRPr="00FD3846">
        <w:rPr>
          <w:sz w:val="18"/>
          <w:szCs w:val="18"/>
          <w:lang w:val="fr-BE"/>
        </w:rPr>
        <w:t>ble de production, aux chefs d’équipe,</w:t>
      </w:r>
      <w:r w:rsidR="00F17FA1" w:rsidRPr="00FD3846">
        <w:rPr>
          <w:sz w:val="18"/>
          <w:szCs w:val="18"/>
          <w:lang w:val="fr-BE"/>
        </w:rPr>
        <w:t xml:space="preserve"> au responsable marketing ou aux commerciaux !</w:t>
      </w:r>
      <w:r w:rsidR="00E010BB" w:rsidRPr="00FD3846">
        <w:rPr>
          <w:sz w:val="18"/>
          <w:szCs w:val="18"/>
          <w:lang w:val="fr-BE"/>
        </w:rPr>
        <w:t>)</w:t>
      </w:r>
      <w:r w:rsidRPr="00FD3846">
        <w:rPr>
          <w:sz w:val="18"/>
          <w:szCs w:val="18"/>
          <w:lang w:val="fr-BE"/>
        </w:rPr>
        <w:br/>
      </w:r>
      <w:proofErr w:type="gramStart"/>
      <w:r w:rsidRPr="00FD3846">
        <w:rPr>
          <w:lang w:val="fr-BE"/>
        </w:rPr>
        <w:t>esprit</w:t>
      </w:r>
      <w:proofErr w:type="gramEnd"/>
      <w:r w:rsidRPr="00FD3846">
        <w:rPr>
          <w:lang w:val="fr-BE"/>
        </w:rPr>
        <w:t xml:space="preserve"> méthodique / rigueur</w:t>
      </w:r>
    </w:p>
    <w:p w:rsidR="00FD3846" w:rsidRDefault="00FD3846">
      <w:pPr>
        <w:rPr>
          <w:u w:val="single"/>
          <w:lang w:val="fr-BE"/>
        </w:rPr>
      </w:pPr>
      <w:r>
        <w:rPr>
          <w:u w:val="single"/>
          <w:lang w:val="fr-BE"/>
        </w:rPr>
        <w:br w:type="page"/>
      </w:r>
    </w:p>
    <w:p w:rsidR="00AC09BC" w:rsidRPr="00FD3846" w:rsidRDefault="00AC09BC">
      <w:pPr>
        <w:rPr>
          <w:u w:val="single"/>
          <w:lang w:val="fr-BE"/>
        </w:rPr>
      </w:pPr>
    </w:p>
    <w:p w:rsidR="004B2F8B" w:rsidRPr="00FD3846" w:rsidRDefault="004B2F8B" w:rsidP="004B2F8B">
      <w:pPr>
        <w:ind w:left="360"/>
        <w:rPr>
          <w:lang w:val="fr-BE"/>
        </w:rPr>
      </w:pPr>
      <w:r w:rsidRPr="00FD3846">
        <w:rPr>
          <w:u w:val="single"/>
          <w:lang w:val="fr-BE"/>
        </w:rPr>
        <w:t xml:space="preserve">2. </w:t>
      </w:r>
      <w:r w:rsidR="00FD3846">
        <w:rPr>
          <w:u w:val="single"/>
          <w:lang w:val="fr-BE"/>
        </w:rPr>
        <w:t xml:space="preserve">Moyens utilisés par les RAQ pour </w:t>
      </w:r>
      <w:r w:rsidRPr="00FD3846">
        <w:rPr>
          <w:u w:val="single"/>
          <w:lang w:val="fr-BE"/>
        </w:rPr>
        <w:t xml:space="preserve">développer </w:t>
      </w:r>
      <w:r w:rsidR="00FD3846">
        <w:rPr>
          <w:u w:val="single"/>
          <w:lang w:val="fr-BE"/>
        </w:rPr>
        <w:t xml:space="preserve">leurs </w:t>
      </w:r>
      <w:r w:rsidRPr="00FD3846">
        <w:rPr>
          <w:u w:val="single"/>
          <w:lang w:val="fr-BE"/>
        </w:rPr>
        <w:t xml:space="preserve"> compétences</w:t>
      </w:r>
      <w:r w:rsidR="00F17FA1" w:rsidRPr="00FD3846">
        <w:rPr>
          <w:u w:val="single"/>
          <w:lang w:val="fr-BE"/>
        </w:rPr>
        <w:t xml:space="preserve"> </w:t>
      </w:r>
      <w:r w:rsidR="00E010BB" w:rsidRPr="00FD3846">
        <w:rPr>
          <w:u w:val="single"/>
          <w:lang w:val="fr-BE"/>
        </w:rPr>
        <w:br/>
      </w:r>
      <w:r w:rsidR="00F17FA1" w:rsidRPr="00FD3846">
        <w:rPr>
          <w:lang w:val="fr-BE"/>
        </w:rPr>
        <w:t>(</w:t>
      </w:r>
      <w:r w:rsidR="00FD3846">
        <w:rPr>
          <w:lang w:val="fr-BE"/>
        </w:rPr>
        <w:t xml:space="preserve">+ </w:t>
      </w:r>
      <w:r w:rsidR="00F17FA1" w:rsidRPr="00FD3846">
        <w:rPr>
          <w:lang w:val="fr-BE"/>
        </w:rPr>
        <w:t>nombre d</w:t>
      </w:r>
      <w:r w:rsidR="00FD3846">
        <w:rPr>
          <w:lang w:val="fr-BE"/>
        </w:rPr>
        <w:t xml:space="preserve">’occurrences </w:t>
      </w:r>
      <w:r w:rsidR="00F17FA1" w:rsidRPr="00FD3846">
        <w:rPr>
          <w:lang w:val="fr-BE"/>
        </w:rPr>
        <w:t xml:space="preserve">parmi les 5 RAQ </w:t>
      </w:r>
      <w:proofErr w:type="spellStart"/>
      <w:r w:rsidR="00F17FA1" w:rsidRPr="00FD3846">
        <w:rPr>
          <w:lang w:val="fr-BE"/>
        </w:rPr>
        <w:t>presents</w:t>
      </w:r>
      <w:proofErr w:type="spellEnd"/>
      <w:r w:rsidR="00F17FA1" w:rsidRPr="00FD3846">
        <w:rPr>
          <w:lang w:val="fr-BE"/>
        </w:rPr>
        <w:t>)</w:t>
      </w:r>
    </w:p>
    <w:p w:rsidR="004B2F8B" w:rsidRPr="00FD3846" w:rsidRDefault="004B2F8B" w:rsidP="00F17FA1">
      <w:pPr>
        <w:ind w:left="360"/>
        <w:rPr>
          <w:lang w:val="fr-BE"/>
        </w:rPr>
      </w:pPr>
      <w:r w:rsidRPr="00FD3846">
        <w:rPr>
          <w:lang w:val="fr-BE"/>
        </w:rPr>
        <w:t>formation formelle avec un formateur externe (ex: IFP)</w:t>
      </w:r>
      <w:r w:rsidR="00F17FA1" w:rsidRPr="00FD3846">
        <w:rPr>
          <w:lang w:val="fr-BE"/>
        </w:rPr>
        <w:t xml:space="preserve"> (5</w:t>
      </w:r>
      <w:proofErr w:type="gramStart"/>
      <w:r w:rsidR="00F17FA1" w:rsidRPr="00FD3846">
        <w:rPr>
          <w:lang w:val="fr-BE"/>
        </w:rPr>
        <w:t>)</w:t>
      </w:r>
      <w:proofErr w:type="gramEnd"/>
      <w:r w:rsidRPr="00FD3846">
        <w:rPr>
          <w:lang w:val="fr-BE"/>
        </w:rPr>
        <w:br/>
        <w:t xml:space="preserve">études de type 3ème cycle / autres formations </w:t>
      </w:r>
      <w:r w:rsidR="00FD3846">
        <w:rPr>
          <w:lang w:val="fr-BE"/>
        </w:rPr>
        <w:t xml:space="preserve">qualifiantes - </w:t>
      </w:r>
      <w:proofErr w:type="spellStart"/>
      <w:r w:rsidRPr="00FD3846">
        <w:rPr>
          <w:lang w:val="fr-BE"/>
        </w:rPr>
        <w:t>certifiantes</w:t>
      </w:r>
      <w:proofErr w:type="spellEnd"/>
      <w:r w:rsidR="00F17FA1" w:rsidRPr="00FD3846">
        <w:rPr>
          <w:lang w:val="fr-BE"/>
        </w:rPr>
        <w:t xml:space="preserve"> (?)</w:t>
      </w:r>
      <w:r w:rsidRPr="00FD3846">
        <w:rPr>
          <w:lang w:val="fr-BE"/>
        </w:rPr>
        <w:br/>
        <w:t>colloques, journées d’études,</w:t>
      </w:r>
      <w:r w:rsidR="00374102" w:rsidRPr="00FD3846">
        <w:rPr>
          <w:lang w:val="fr-BE"/>
        </w:rPr>
        <w:t xml:space="preserve"> s</w:t>
      </w:r>
      <w:r w:rsidR="00FD3846">
        <w:rPr>
          <w:lang w:val="fr-BE"/>
        </w:rPr>
        <w:t>é</w:t>
      </w:r>
      <w:r w:rsidR="00374102" w:rsidRPr="00FD3846">
        <w:rPr>
          <w:lang w:val="fr-BE"/>
        </w:rPr>
        <w:t>mina</w:t>
      </w:r>
      <w:r w:rsidR="00FD3846">
        <w:rPr>
          <w:lang w:val="fr-BE"/>
        </w:rPr>
        <w:t>i</w:t>
      </w:r>
      <w:r w:rsidR="00374102" w:rsidRPr="00FD3846">
        <w:rPr>
          <w:lang w:val="fr-BE"/>
        </w:rPr>
        <w:t>res,</w:t>
      </w:r>
      <w:r w:rsidRPr="00FD3846">
        <w:rPr>
          <w:lang w:val="fr-BE"/>
        </w:rPr>
        <w:t>...</w:t>
      </w:r>
      <w:r w:rsidR="00F17FA1" w:rsidRPr="00FD3846">
        <w:rPr>
          <w:lang w:val="fr-BE"/>
        </w:rPr>
        <w:t>(5)</w:t>
      </w:r>
      <w:r w:rsidR="000E3A4F" w:rsidRPr="00FD3846">
        <w:rPr>
          <w:lang w:val="fr-BE"/>
        </w:rPr>
        <w:t xml:space="preserve"> </w:t>
      </w:r>
      <w:r w:rsidR="000E3A4F" w:rsidRPr="00FD3846">
        <w:rPr>
          <w:sz w:val="18"/>
          <w:szCs w:val="18"/>
          <w:lang w:val="fr-BE"/>
        </w:rPr>
        <w:t xml:space="preserve">(ex: séminaire labo d’analyse pointu sur mycotoxines, pesticides,…; formation pointues et gratuites de </w:t>
      </w:r>
      <w:proofErr w:type="spellStart"/>
      <w:r w:rsidR="000E3A4F" w:rsidRPr="00FD3846">
        <w:rPr>
          <w:sz w:val="18"/>
          <w:szCs w:val="18"/>
          <w:lang w:val="fr-BE"/>
        </w:rPr>
        <w:t>Silliker</w:t>
      </w:r>
      <w:proofErr w:type="spellEnd"/>
      <w:proofErr w:type="gramStart"/>
      <w:r w:rsidR="000E3A4F" w:rsidRPr="00FD3846">
        <w:rPr>
          <w:sz w:val="18"/>
          <w:szCs w:val="18"/>
          <w:lang w:val="fr-BE"/>
        </w:rPr>
        <w:t>)</w:t>
      </w:r>
      <w:proofErr w:type="gramEnd"/>
      <w:r w:rsidRPr="00FD3846">
        <w:rPr>
          <w:sz w:val="18"/>
          <w:szCs w:val="18"/>
          <w:lang w:val="fr-BE"/>
        </w:rPr>
        <w:br/>
      </w:r>
      <w:r w:rsidRPr="00FD3846">
        <w:rPr>
          <w:lang w:val="fr-BE"/>
        </w:rPr>
        <w:t>réseau externe (</w:t>
      </w:r>
      <w:r w:rsidR="00FD3846">
        <w:rPr>
          <w:lang w:val="fr-BE"/>
        </w:rPr>
        <w:t xml:space="preserve">avec des </w:t>
      </w:r>
      <w:r w:rsidRPr="00FD3846">
        <w:rPr>
          <w:lang w:val="fr-BE"/>
        </w:rPr>
        <w:t xml:space="preserve">RAQ autres entreprises) </w:t>
      </w:r>
      <w:r w:rsidR="00F17FA1" w:rsidRPr="00FD3846">
        <w:rPr>
          <w:lang w:val="fr-BE"/>
        </w:rPr>
        <w:t>(</w:t>
      </w:r>
      <w:r w:rsidRPr="00FD3846">
        <w:rPr>
          <w:lang w:val="fr-BE"/>
        </w:rPr>
        <w:t xml:space="preserve">ex. club qualité </w:t>
      </w:r>
      <w:proofErr w:type="spellStart"/>
      <w:r w:rsidRPr="00FD3846">
        <w:rPr>
          <w:lang w:val="fr-BE"/>
        </w:rPr>
        <w:t>Fevia</w:t>
      </w:r>
      <w:proofErr w:type="spellEnd"/>
      <w:r w:rsidR="00E010BB" w:rsidRPr="00FD3846">
        <w:rPr>
          <w:lang w:val="fr-BE"/>
        </w:rPr>
        <w:t xml:space="preserve"> qui  vient d’être lancé – </w:t>
      </w:r>
      <w:proofErr w:type="spellStart"/>
      <w:r w:rsidR="00E010BB" w:rsidRPr="00FD3846">
        <w:rPr>
          <w:lang w:val="fr-BE"/>
        </w:rPr>
        <w:t>cf</w:t>
      </w:r>
      <w:proofErr w:type="spellEnd"/>
      <w:r w:rsidR="00E010BB" w:rsidRPr="00FD3846">
        <w:rPr>
          <w:lang w:val="fr-BE"/>
        </w:rPr>
        <w:t xml:space="preserve"> infra)</w:t>
      </w:r>
      <w:r w:rsidRPr="00FD3846">
        <w:rPr>
          <w:lang w:val="fr-BE"/>
        </w:rPr>
        <w:br/>
      </w:r>
      <w:r w:rsidR="00F17FA1" w:rsidRPr="00FD3846">
        <w:rPr>
          <w:lang w:val="fr-BE"/>
        </w:rPr>
        <w:t>réseau interne avec des RAQ d’autres sociétés du groupe (2)</w:t>
      </w:r>
      <w:r w:rsidR="00F17FA1" w:rsidRPr="00FD3846">
        <w:rPr>
          <w:lang w:val="fr-BE"/>
        </w:rPr>
        <w:br/>
      </w:r>
      <w:r w:rsidRPr="00FD3846">
        <w:rPr>
          <w:lang w:val="fr-BE"/>
        </w:rPr>
        <w:t>coaching / accompagnement par un consultant externe</w:t>
      </w:r>
      <w:r w:rsidR="00374102" w:rsidRPr="00FD3846">
        <w:rPr>
          <w:lang w:val="fr-BE"/>
        </w:rPr>
        <w:t xml:space="preserve"> (?) </w:t>
      </w:r>
      <w:r w:rsidRPr="00FD3846">
        <w:rPr>
          <w:lang w:val="fr-BE"/>
        </w:rPr>
        <w:br/>
        <w:t>auto-formations assistées par ordinateur</w:t>
      </w:r>
      <w:r w:rsidR="00374102" w:rsidRPr="00FD3846">
        <w:rPr>
          <w:lang w:val="fr-BE"/>
        </w:rPr>
        <w:t xml:space="preserve"> (0 ?)</w:t>
      </w:r>
      <w:r w:rsidRPr="00FD3846">
        <w:rPr>
          <w:lang w:val="fr-BE"/>
        </w:rPr>
        <w:br/>
        <w:t>internet</w:t>
      </w:r>
      <w:r w:rsidR="00374102" w:rsidRPr="00FD3846">
        <w:rPr>
          <w:lang w:val="fr-BE"/>
        </w:rPr>
        <w:t xml:space="preserve"> (5</w:t>
      </w:r>
      <w:proofErr w:type="gramStart"/>
      <w:r w:rsidR="00374102" w:rsidRPr="00FD3846">
        <w:rPr>
          <w:lang w:val="fr-BE"/>
        </w:rPr>
        <w:t>)</w:t>
      </w:r>
      <w:proofErr w:type="gramEnd"/>
      <w:r w:rsidR="000E3A4F" w:rsidRPr="00FD3846">
        <w:rPr>
          <w:lang w:val="fr-BE"/>
        </w:rPr>
        <w:br/>
        <w:t>forum (?) (</w:t>
      </w:r>
      <w:r w:rsidR="00E010BB" w:rsidRPr="00FD3846">
        <w:rPr>
          <w:lang w:val="fr-BE"/>
        </w:rPr>
        <w:t>par an</w:t>
      </w:r>
      <w:r w:rsidR="00FD3846">
        <w:rPr>
          <w:lang w:val="fr-BE"/>
        </w:rPr>
        <w:t>alo</w:t>
      </w:r>
      <w:r w:rsidR="00E010BB" w:rsidRPr="00FD3846">
        <w:rPr>
          <w:lang w:val="fr-BE"/>
        </w:rPr>
        <w:t xml:space="preserve">gie avec </w:t>
      </w:r>
      <w:r w:rsidR="000E3A4F" w:rsidRPr="00FD3846">
        <w:rPr>
          <w:lang w:val="fr-BE"/>
        </w:rPr>
        <w:t xml:space="preserve">un forum pour les </w:t>
      </w:r>
      <w:r w:rsidR="00E010BB" w:rsidRPr="00FD3846">
        <w:rPr>
          <w:lang w:val="fr-BE"/>
        </w:rPr>
        <w:t>“</w:t>
      </w:r>
      <w:r w:rsidR="000E3A4F" w:rsidRPr="00FD3846">
        <w:rPr>
          <w:lang w:val="fr-BE"/>
        </w:rPr>
        <w:t>responsables prévention en sécurité au travail</w:t>
      </w:r>
      <w:r w:rsidR="00E010BB" w:rsidRPr="00FD3846">
        <w:rPr>
          <w:lang w:val="fr-BE"/>
        </w:rPr>
        <w:t xml:space="preserve">” </w:t>
      </w:r>
      <w:r w:rsidR="00FD3846">
        <w:rPr>
          <w:lang w:val="fr-BE"/>
        </w:rPr>
        <w:t xml:space="preserve">créé par </w:t>
      </w:r>
      <w:r w:rsidR="00E010BB" w:rsidRPr="00FD3846">
        <w:rPr>
          <w:lang w:val="fr-BE"/>
        </w:rPr>
        <w:t>“</w:t>
      </w:r>
      <w:r w:rsidR="000E3A4F" w:rsidRPr="00FD3846">
        <w:rPr>
          <w:lang w:val="fr-BE"/>
        </w:rPr>
        <w:t xml:space="preserve">l’association belge des </w:t>
      </w:r>
      <w:proofErr w:type="spellStart"/>
      <w:r w:rsidR="000E3A4F" w:rsidRPr="00FD3846">
        <w:rPr>
          <w:lang w:val="fr-BE"/>
        </w:rPr>
        <w:t>resp</w:t>
      </w:r>
      <w:proofErr w:type="spellEnd"/>
      <w:r w:rsidR="000E3A4F" w:rsidRPr="00FD3846">
        <w:rPr>
          <w:lang w:val="fr-BE"/>
        </w:rPr>
        <w:t xml:space="preserve">. de </w:t>
      </w:r>
      <w:proofErr w:type="spellStart"/>
      <w:r w:rsidR="00E010BB" w:rsidRPr="00FD3846">
        <w:rPr>
          <w:lang w:val="fr-BE"/>
        </w:rPr>
        <w:t>prevention</w:t>
      </w:r>
      <w:proofErr w:type="spellEnd"/>
      <w:r w:rsidR="00E010BB" w:rsidRPr="00FD3846">
        <w:rPr>
          <w:lang w:val="fr-BE"/>
        </w:rPr>
        <w:t>”</w:t>
      </w:r>
      <w:proofErr w:type="gramStart"/>
      <w:r w:rsidR="000E3A4F" w:rsidRPr="00FD3846">
        <w:rPr>
          <w:lang w:val="fr-BE"/>
        </w:rPr>
        <w:t>)</w:t>
      </w:r>
      <w:proofErr w:type="gramEnd"/>
      <w:r w:rsidRPr="00FD3846">
        <w:rPr>
          <w:lang w:val="fr-BE"/>
        </w:rPr>
        <w:br/>
        <w:t xml:space="preserve">lecture autre: revues, journaux,... </w:t>
      </w:r>
      <w:r w:rsidR="00374102" w:rsidRPr="00FD3846">
        <w:rPr>
          <w:lang w:val="fr-BE"/>
        </w:rPr>
        <w:t xml:space="preserve">(?) </w:t>
      </w:r>
      <w:r w:rsidRPr="00FD3846">
        <w:rPr>
          <w:lang w:val="fr-BE"/>
        </w:rPr>
        <w:br/>
      </w:r>
      <w:proofErr w:type="gramStart"/>
      <w:r w:rsidRPr="00FD3846">
        <w:rPr>
          <w:lang w:val="fr-BE"/>
        </w:rPr>
        <w:t>discussion</w:t>
      </w:r>
      <w:proofErr w:type="gramEnd"/>
      <w:r w:rsidRPr="00FD3846">
        <w:rPr>
          <w:lang w:val="fr-BE"/>
        </w:rPr>
        <w:t xml:space="preserve"> avec collègues (“réseau interne”)</w:t>
      </w:r>
      <w:r w:rsidR="00374102" w:rsidRPr="00FD3846">
        <w:rPr>
          <w:lang w:val="fr-BE"/>
        </w:rPr>
        <w:t xml:space="preserve"> (?) </w:t>
      </w:r>
      <w:r w:rsidRPr="00FD3846">
        <w:rPr>
          <w:lang w:val="fr-BE"/>
        </w:rPr>
        <w:br/>
        <w:t>mise en situations concrètes (</w:t>
      </w:r>
      <w:r w:rsidR="00374102" w:rsidRPr="00FD3846">
        <w:rPr>
          <w:lang w:val="fr-BE"/>
        </w:rPr>
        <w:t>5 ?</w:t>
      </w:r>
      <w:r w:rsidRPr="00FD3846">
        <w:rPr>
          <w:lang w:val="fr-BE"/>
        </w:rPr>
        <w:t xml:space="preserve">) </w:t>
      </w:r>
      <w:r w:rsidRPr="00FD3846">
        <w:rPr>
          <w:lang w:val="fr-BE"/>
        </w:rPr>
        <w:br/>
        <w:t>...</w:t>
      </w:r>
    </w:p>
    <w:p w:rsidR="004B2F8B" w:rsidRDefault="000B318F" w:rsidP="00F17FA1">
      <w:pPr>
        <w:pStyle w:val="ListParagraph"/>
        <w:numPr>
          <w:ilvl w:val="0"/>
          <w:numId w:val="11"/>
        </w:numPr>
        <w:rPr>
          <w:u w:val="single"/>
        </w:rPr>
      </w:pPr>
      <w:proofErr w:type="spellStart"/>
      <w:r w:rsidRPr="00AC09BC">
        <w:rPr>
          <w:u w:val="single"/>
        </w:rPr>
        <w:t>Réflexions</w:t>
      </w:r>
      <w:proofErr w:type="spellEnd"/>
      <w:r w:rsidR="00AC09BC">
        <w:rPr>
          <w:u w:val="single"/>
        </w:rPr>
        <w:t xml:space="preserve"> </w:t>
      </w:r>
      <w:proofErr w:type="spellStart"/>
      <w:r w:rsidR="00AC09BC">
        <w:rPr>
          <w:u w:val="single"/>
        </w:rPr>
        <w:t>diverses</w:t>
      </w:r>
      <w:proofErr w:type="spellEnd"/>
      <w:r w:rsidR="00F17FA1" w:rsidRPr="00AC09BC">
        <w:rPr>
          <w:u w:val="single"/>
        </w:rPr>
        <w:br/>
      </w:r>
    </w:p>
    <w:p w:rsidR="00647447" w:rsidRPr="00FD3846" w:rsidRDefault="00AC09BC" w:rsidP="00AC09BC">
      <w:pPr>
        <w:rPr>
          <w:lang w:val="fr-BE"/>
        </w:rPr>
      </w:pPr>
      <w:proofErr w:type="gramStart"/>
      <w:r w:rsidRPr="00FD3846">
        <w:rPr>
          <w:u w:val="single"/>
          <w:lang w:val="fr-BE"/>
        </w:rPr>
        <w:t>3.1 .</w:t>
      </w:r>
      <w:proofErr w:type="gramEnd"/>
      <w:r w:rsidRPr="00FD3846">
        <w:rPr>
          <w:u w:val="single"/>
          <w:lang w:val="fr-BE"/>
        </w:rPr>
        <w:t xml:space="preserve"> comment faire évoluer </w:t>
      </w:r>
      <w:r w:rsidR="00374102" w:rsidRPr="00FD3846">
        <w:rPr>
          <w:u w:val="single"/>
          <w:lang w:val="fr-BE"/>
        </w:rPr>
        <w:t>l’offre actuelle IFP (dont les participations aux inter sont en baisse)</w:t>
      </w:r>
      <w:r w:rsidRPr="00FD3846">
        <w:rPr>
          <w:u w:val="single"/>
          <w:lang w:val="fr-BE"/>
        </w:rPr>
        <w:t xml:space="preserve"> de</w:t>
      </w:r>
      <w:r w:rsidR="00E010BB" w:rsidRPr="00FD3846">
        <w:rPr>
          <w:u w:val="single"/>
          <w:lang w:val="fr-BE"/>
        </w:rPr>
        <w:t xml:space="preserve"> </w:t>
      </w:r>
      <w:r w:rsidRPr="00FD3846">
        <w:rPr>
          <w:u w:val="single"/>
          <w:lang w:val="fr-BE"/>
        </w:rPr>
        <w:t>manière à mieux répondre aux besoins</w:t>
      </w:r>
      <w:r w:rsidR="00E010BB" w:rsidRPr="00FD3846">
        <w:rPr>
          <w:u w:val="single"/>
          <w:lang w:val="fr-BE"/>
        </w:rPr>
        <w:t xml:space="preserve"> des RAQ</w:t>
      </w:r>
      <w:r w:rsidRPr="00FD3846">
        <w:rPr>
          <w:u w:val="single"/>
          <w:lang w:val="fr-BE"/>
        </w:rPr>
        <w:br/>
      </w:r>
      <w:r w:rsidRPr="00FD3846">
        <w:rPr>
          <w:lang w:val="fr-BE"/>
        </w:rPr>
        <w:br/>
      </w:r>
      <w:r w:rsidR="00647447" w:rsidRPr="00FD3846">
        <w:rPr>
          <w:lang w:val="fr-BE"/>
        </w:rPr>
        <w:t>a) L</w:t>
      </w:r>
      <w:r w:rsidR="00374102" w:rsidRPr="00FD3846">
        <w:rPr>
          <w:lang w:val="fr-BE"/>
        </w:rPr>
        <w:t xml:space="preserve">es thèmes </w:t>
      </w:r>
      <w:r w:rsidR="00FD3846">
        <w:rPr>
          <w:lang w:val="fr-BE"/>
        </w:rPr>
        <w:t xml:space="preserve">proposés par l’IFP </w:t>
      </w:r>
      <w:r w:rsidR="00374102" w:rsidRPr="00FD3846">
        <w:rPr>
          <w:lang w:val="fr-BE"/>
        </w:rPr>
        <w:t xml:space="preserve">sont trop généraux </w:t>
      </w:r>
      <w:r w:rsidR="00FD3846">
        <w:rPr>
          <w:lang w:val="fr-BE"/>
        </w:rPr>
        <w:t xml:space="preserve">(de plus en plus de RAQ maîtrisent les compétences que </w:t>
      </w:r>
      <w:proofErr w:type="spellStart"/>
      <w:r w:rsidR="00FD3846">
        <w:rPr>
          <w:lang w:val="fr-BE"/>
        </w:rPr>
        <w:t>lesthèmes</w:t>
      </w:r>
      <w:proofErr w:type="spellEnd"/>
      <w:r w:rsidR="00FD3846">
        <w:rPr>
          <w:lang w:val="fr-BE"/>
        </w:rPr>
        <w:t xml:space="preserve"> actuels des formation IFP couvrent) </w:t>
      </w:r>
      <w:r w:rsidR="00374102">
        <w:sym w:font="Wingdings" w:char="F0E0"/>
      </w:r>
      <w:r w:rsidR="00374102" w:rsidRPr="00FD3846">
        <w:rPr>
          <w:lang w:val="fr-BE"/>
        </w:rPr>
        <w:t xml:space="preserve"> descendre dans des thèmes plus pointus</w:t>
      </w:r>
      <w:r w:rsidRPr="00FD3846">
        <w:rPr>
          <w:lang w:val="fr-BE"/>
        </w:rPr>
        <w:t xml:space="preserve"> et aller plus en profondeur</w:t>
      </w:r>
      <w:r w:rsidR="00FD3846">
        <w:rPr>
          <w:lang w:val="fr-BE"/>
        </w:rPr>
        <w:t>.</w:t>
      </w:r>
      <w:r w:rsidR="00FD3846">
        <w:rPr>
          <w:lang w:val="fr-BE"/>
        </w:rPr>
        <w:br/>
        <w:t>P</w:t>
      </w:r>
      <w:r w:rsidR="00374102" w:rsidRPr="00FD3846">
        <w:rPr>
          <w:lang w:val="fr-BE"/>
        </w:rPr>
        <w:t xml:space="preserve">eut-être plus alors sous la forme d’atelier interactif avec un animateur plutôt que les formations “traditionnelles” </w:t>
      </w:r>
      <w:r w:rsidR="00647447" w:rsidRPr="00FD3846">
        <w:rPr>
          <w:lang w:val="fr-BE"/>
        </w:rPr>
        <w:br/>
      </w:r>
      <w:r w:rsidR="00374102" w:rsidRPr="00FD3846">
        <w:rPr>
          <w:lang w:val="fr-BE"/>
        </w:rPr>
        <w:t>ex: un point typique de la norme BRC qui en g</w:t>
      </w:r>
      <w:r w:rsidR="000E3A4F" w:rsidRPr="00FD3846">
        <w:rPr>
          <w:lang w:val="fr-BE"/>
        </w:rPr>
        <w:t>é</w:t>
      </w:r>
      <w:r w:rsidR="00374102" w:rsidRPr="00FD3846">
        <w:rPr>
          <w:lang w:val="fr-BE"/>
        </w:rPr>
        <w:t>n</w:t>
      </w:r>
      <w:r w:rsidR="000E3A4F" w:rsidRPr="00FD3846">
        <w:rPr>
          <w:lang w:val="fr-BE"/>
        </w:rPr>
        <w:t>é</w:t>
      </w:r>
      <w:r w:rsidR="00374102" w:rsidRPr="00FD3846">
        <w:rPr>
          <w:lang w:val="fr-BE"/>
        </w:rPr>
        <w:t>ral pose problème</w:t>
      </w:r>
      <w:r w:rsidR="00647447" w:rsidRPr="00FD3846">
        <w:rPr>
          <w:lang w:val="fr-BE"/>
        </w:rPr>
        <w:t xml:space="preserve"> et qui serait discut</w:t>
      </w:r>
      <w:r w:rsidR="00FD3846">
        <w:rPr>
          <w:lang w:val="fr-BE"/>
        </w:rPr>
        <w:t>é</w:t>
      </w:r>
      <w:r w:rsidR="00647447" w:rsidRPr="00FD3846">
        <w:rPr>
          <w:lang w:val="fr-BE"/>
        </w:rPr>
        <w:t xml:space="preserve"> en d</w:t>
      </w:r>
      <w:r w:rsidR="00FD3846">
        <w:rPr>
          <w:lang w:val="fr-BE"/>
        </w:rPr>
        <w:t>é</w:t>
      </w:r>
      <w:r w:rsidR="00647447" w:rsidRPr="00FD3846">
        <w:rPr>
          <w:lang w:val="fr-BE"/>
        </w:rPr>
        <w:t>tail par les participants sous la guidance d’un animateur</w:t>
      </w:r>
      <w:proofErr w:type="gramStart"/>
      <w:r w:rsidR="00374102" w:rsidRPr="00FD3846">
        <w:rPr>
          <w:lang w:val="fr-BE"/>
        </w:rPr>
        <w:t>)</w:t>
      </w:r>
      <w:proofErr w:type="gramEnd"/>
      <w:r w:rsidR="00FD3846">
        <w:rPr>
          <w:lang w:val="fr-BE"/>
        </w:rPr>
        <w:br/>
      </w:r>
      <w:r w:rsidR="00FD3846" w:rsidRPr="00FD3846">
        <w:rPr>
          <w:i/>
          <w:lang w:val="fr-BE"/>
        </w:rPr>
        <w:t>q : ne risque-t-on pas d’arriver dans des thèmes – des solutions trop spécifiques à une entreprise, non applicables à d’autres</w:t>
      </w:r>
      <w:r w:rsidR="00B73BAB">
        <w:rPr>
          <w:i/>
          <w:lang w:val="fr-BE"/>
        </w:rPr>
        <w:t> ?</w:t>
      </w:r>
      <w:r w:rsidRPr="00FD3846">
        <w:rPr>
          <w:i/>
          <w:lang w:val="fr-BE"/>
        </w:rPr>
        <w:br/>
      </w:r>
      <w:proofErr w:type="gramStart"/>
      <w:r w:rsidR="00647447" w:rsidRPr="00FD3846">
        <w:rPr>
          <w:i/>
          <w:lang w:val="fr-BE"/>
        </w:rPr>
        <w:t>q</w:t>
      </w:r>
      <w:proofErr w:type="gramEnd"/>
      <w:r w:rsidR="00647447" w:rsidRPr="00FD3846">
        <w:rPr>
          <w:i/>
          <w:lang w:val="fr-BE"/>
        </w:rPr>
        <w:t xml:space="preserve">: </w:t>
      </w:r>
      <w:r w:rsidR="000E3A4F" w:rsidRPr="00FD3846">
        <w:rPr>
          <w:i/>
          <w:lang w:val="fr-BE"/>
        </w:rPr>
        <w:t>faut-il aller jusqu’à inviter des organismes commerciaux (par ex des fourniss</w:t>
      </w:r>
      <w:r w:rsidR="00647447" w:rsidRPr="00FD3846">
        <w:rPr>
          <w:i/>
          <w:lang w:val="fr-BE"/>
        </w:rPr>
        <w:t>eurs</w:t>
      </w:r>
      <w:r w:rsidR="000E3A4F" w:rsidRPr="00FD3846">
        <w:rPr>
          <w:i/>
          <w:lang w:val="fr-BE"/>
        </w:rPr>
        <w:t xml:space="preserve"> d’équipement ?)</w:t>
      </w:r>
      <w:r w:rsidR="00FD3846" w:rsidRPr="00FD3846">
        <w:rPr>
          <w:i/>
          <w:lang w:val="fr-BE"/>
        </w:rPr>
        <w:br/>
      </w:r>
      <w:proofErr w:type="gramStart"/>
      <w:r w:rsidR="00FD3846" w:rsidRPr="00FD3846">
        <w:rPr>
          <w:i/>
          <w:lang w:val="fr-BE"/>
        </w:rPr>
        <w:t>q</w:t>
      </w:r>
      <w:proofErr w:type="gramEnd"/>
      <w:r w:rsidR="00FD3846" w:rsidRPr="00FD3846">
        <w:rPr>
          <w:i/>
          <w:lang w:val="fr-BE"/>
        </w:rPr>
        <w:t xml:space="preserve"> : distinguer ce type d’ateliers des formations IFP </w:t>
      </w:r>
      <w:r w:rsidR="00B73BAB">
        <w:rPr>
          <w:i/>
          <w:lang w:val="fr-BE"/>
        </w:rPr>
        <w:t>« </w:t>
      </w:r>
      <w:r w:rsidR="00FD3846" w:rsidRPr="00FD3846">
        <w:rPr>
          <w:i/>
          <w:lang w:val="fr-BE"/>
        </w:rPr>
        <w:t>cla</w:t>
      </w:r>
      <w:r w:rsidR="00B73BAB">
        <w:rPr>
          <w:i/>
          <w:lang w:val="fr-BE"/>
        </w:rPr>
        <w:t>ssiques »</w:t>
      </w:r>
      <w:r w:rsidR="00FD3846" w:rsidRPr="00FD3846">
        <w:rPr>
          <w:i/>
          <w:lang w:val="fr-BE"/>
        </w:rPr>
        <w:t xml:space="preserve"> </w:t>
      </w:r>
      <w:r w:rsidR="00B73BAB">
        <w:rPr>
          <w:i/>
          <w:lang w:val="fr-BE"/>
        </w:rPr>
        <w:t xml:space="preserve">d’une part, </w:t>
      </w:r>
      <w:r w:rsidR="00FD3846" w:rsidRPr="00FD3846">
        <w:rPr>
          <w:i/>
          <w:lang w:val="fr-BE"/>
        </w:rPr>
        <w:t xml:space="preserve">et des clubs qualité de </w:t>
      </w:r>
      <w:proofErr w:type="spellStart"/>
      <w:r w:rsidR="00FD3846" w:rsidRPr="00FD3846">
        <w:rPr>
          <w:i/>
          <w:lang w:val="fr-BE"/>
        </w:rPr>
        <w:t>Fevia</w:t>
      </w:r>
      <w:proofErr w:type="spellEnd"/>
      <w:r w:rsidR="00FD3846" w:rsidRPr="00FD3846">
        <w:rPr>
          <w:i/>
          <w:lang w:val="fr-BE"/>
        </w:rPr>
        <w:t xml:space="preserve"> Wallonie (initiative décrite ci-dessous)</w:t>
      </w:r>
      <w:r w:rsidR="00B73BAB">
        <w:rPr>
          <w:i/>
          <w:lang w:val="fr-BE"/>
        </w:rPr>
        <w:t xml:space="preserve"> d’autre part</w:t>
      </w:r>
      <w:r w:rsidRPr="00FD3846">
        <w:rPr>
          <w:i/>
          <w:lang w:val="fr-BE"/>
        </w:rPr>
        <w:br/>
      </w:r>
    </w:p>
    <w:p w:rsidR="00AC09BC" w:rsidRPr="00FD3846" w:rsidRDefault="00647447" w:rsidP="00647447">
      <w:pPr>
        <w:rPr>
          <w:lang w:val="fr-BE"/>
        </w:rPr>
      </w:pPr>
      <w:r w:rsidRPr="00FD3846">
        <w:rPr>
          <w:lang w:val="fr-BE"/>
        </w:rPr>
        <w:t xml:space="preserve">b) </w:t>
      </w:r>
      <w:r w:rsidR="00B73BAB">
        <w:rPr>
          <w:lang w:val="fr-BE"/>
        </w:rPr>
        <w:t xml:space="preserve">suggestion de nouveaux thèmes : </w:t>
      </w:r>
      <w:r w:rsidRPr="00FD3846">
        <w:rPr>
          <w:lang w:val="fr-BE"/>
        </w:rPr>
        <w:t>certains thèmes, non spécifiques à la sécurité alimentaire, pourraient utilement être proposés aux RAQ</w:t>
      </w:r>
      <w:r w:rsidR="00B73BAB">
        <w:rPr>
          <w:lang w:val="fr-BE"/>
        </w:rPr>
        <w:t xml:space="preserve"> </w:t>
      </w:r>
      <w:r w:rsidRPr="00FD3846">
        <w:rPr>
          <w:lang w:val="fr-BE"/>
        </w:rPr>
        <w:br/>
      </w:r>
      <w:r w:rsidRPr="00FD3846">
        <w:rPr>
          <w:lang w:val="fr-BE"/>
        </w:rPr>
        <w:lastRenderedPageBreak/>
        <w:t xml:space="preserve">exemples: </w:t>
      </w:r>
      <w:r w:rsidRPr="00FD3846">
        <w:rPr>
          <w:lang w:val="fr-BE"/>
        </w:rPr>
        <w:br/>
        <w:t xml:space="preserve">- </w:t>
      </w:r>
      <w:r w:rsidR="00AC09BC" w:rsidRPr="00FD3846">
        <w:rPr>
          <w:lang w:val="fr-BE"/>
        </w:rPr>
        <w:t xml:space="preserve">Techniques de management économique </w:t>
      </w:r>
      <w:r w:rsidR="00AC09BC" w:rsidRPr="00FD3846">
        <w:rPr>
          <w:lang w:val="fr-BE"/>
        </w:rPr>
        <w:br/>
        <w:t>en regard de l’attente du management vis-à vis du RAQ de contribuer à améliorer la re</w:t>
      </w:r>
      <w:r w:rsidR="00B73BAB">
        <w:rPr>
          <w:lang w:val="fr-BE"/>
        </w:rPr>
        <w:t>n</w:t>
      </w:r>
      <w:r w:rsidR="00AC09BC" w:rsidRPr="00FD3846">
        <w:rPr>
          <w:lang w:val="fr-BE"/>
        </w:rPr>
        <w:t xml:space="preserve">tabilité de l’entreprise, </w:t>
      </w:r>
      <w:r w:rsidR="00B73BAB">
        <w:rPr>
          <w:lang w:val="fr-BE"/>
        </w:rPr>
        <w:t xml:space="preserve">de manière à assurer au </w:t>
      </w:r>
      <w:r w:rsidR="00AC09BC" w:rsidRPr="00FD3846">
        <w:rPr>
          <w:lang w:val="fr-BE"/>
        </w:rPr>
        <w:t xml:space="preserve">RAQ </w:t>
      </w:r>
      <w:r w:rsidR="00B73BAB">
        <w:rPr>
          <w:lang w:val="fr-BE"/>
        </w:rPr>
        <w:t>une connaissance suffisante d</w:t>
      </w:r>
      <w:r w:rsidR="00AC09BC" w:rsidRPr="00FD3846">
        <w:rPr>
          <w:lang w:val="fr-BE"/>
        </w:rPr>
        <w:t xml:space="preserve">e notions de calculs de rentabilité / rendement / comptabilité analytique / …  </w:t>
      </w:r>
      <w:r w:rsidRPr="00FD3846">
        <w:rPr>
          <w:lang w:val="fr-BE"/>
        </w:rPr>
        <w:br/>
        <w:t xml:space="preserve">- </w:t>
      </w:r>
      <w:r w:rsidR="00AC09BC" w:rsidRPr="00FD3846">
        <w:rPr>
          <w:lang w:val="fr-BE"/>
        </w:rPr>
        <w:t>Gestion de projet</w:t>
      </w:r>
      <w:r w:rsidR="00B73BAB">
        <w:rPr>
          <w:lang w:val="fr-BE"/>
        </w:rPr>
        <w:t xml:space="preserve"> (thème certes non spécifique aux AQ, mais </w:t>
      </w:r>
      <w:r w:rsidR="00AC09BC" w:rsidRPr="00FD3846">
        <w:rPr>
          <w:lang w:val="fr-BE"/>
        </w:rPr>
        <w:t>avec des exemples pratiques tirés de l’environnement d’un RAQ</w:t>
      </w:r>
      <w:r w:rsidR="00B73BAB">
        <w:rPr>
          <w:lang w:val="fr-BE"/>
        </w:rPr>
        <w:t>)</w:t>
      </w:r>
      <w:r w:rsidRPr="00FD3846">
        <w:rPr>
          <w:lang w:val="fr-BE"/>
        </w:rPr>
        <w:br/>
        <w:t xml:space="preserve">- </w:t>
      </w:r>
      <w:r w:rsidR="00AC09BC" w:rsidRPr="00FD3846">
        <w:rPr>
          <w:lang w:val="fr-BE"/>
        </w:rPr>
        <w:t>Gestion de la communication pour RA</w:t>
      </w:r>
      <w:r w:rsidR="00B73BAB">
        <w:rPr>
          <w:lang w:val="fr-BE"/>
        </w:rPr>
        <w:t>Q</w:t>
      </w:r>
      <w:r w:rsidRPr="00FD3846">
        <w:rPr>
          <w:lang w:val="fr-BE"/>
        </w:rPr>
        <w:t xml:space="preserve"> </w:t>
      </w:r>
      <w:r w:rsidR="00AC09BC" w:rsidRPr="00FD3846">
        <w:rPr>
          <w:lang w:val="fr-BE"/>
        </w:rPr>
        <w:t>(</w:t>
      </w:r>
      <w:proofErr w:type="spellStart"/>
      <w:r w:rsidR="00AC09BC" w:rsidRPr="00FD3846">
        <w:rPr>
          <w:lang w:val="fr-BE"/>
        </w:rPr>
        <w:t>cf</w:t>
      </w:r>
      <w:proofErr w:type="spellEnd"/>
      <w:r w:rsidR="00AC09BC" w:rsidRPr="00FD3846">
        <w:rPr>
          <w:lang w:val="fr-BE"/>
        </w:rPr>
        <w:t xml:space="preserve"> entre autres l’adaptation de son discours en fonction de la fonction de l’interlocuteur</w:t>
      </w:r>
      <w:r w:rsidR="00B73BAB">
        <w:rPr>
          <w:lang w:val="fr-BE"/>
        </w:rPr>
        <w:t xml:space="preserve">) (thème certes non spécifique aux AQ, mais </w:t>
      </w:r>
      <w:r w:rsidR="00B73BAB" w:rsidRPr="00FD3846">
        <w:rPr>
          <w:lang w:val="fr-BE"/>
        </w:rPr>
        <w:t>avec des exemples pratiques tirés de l’environnement d’un RAQ</w:t>
      </w:r>
      <w:r w:rsidR="00B73BAB">
        <w:rPr>
          <w:lang w:val="fr-BE"/>
        </w:rPr>
        <w:t>)</w:t>
      </w:r>
      <w:r w:rsidR="00B73BAB" w:rsidRPr="00FD3846">
        <w:rPr>
          <w:lang w:val="fr-BE"/>
        </w:rPr>
        <w:br/>
      </w:r>
      <w:r w:rsidRPr="00FD3846">
        <w:rPr>
          <w:lang w:val="fr-BE"/>
        </w:rPr>
        <w:t xml:space="preserve">- </w:t>
      </w:r>
      <w:r w:rsidR="00E010BB" w:rsidRPr="00FD3846">
        <w:rPr>
          <w:lang w:val="fr-BE"/>
        </w:rPr>
        <w:t>SPC</w:t>
      </w:r>
      <w:r w:rsidRPr="00FD3846">
        <w:rPr>
          <w:lang w:val="fr-BE"/>
        </w:rPr>
        <w:t xml:space="preserve"> (</w:t>
      </w:r>
      <w:r w:rsidR="00AC09BC" w:rsidRPr="00FD3846">
        <w:rPr>
          <w:lang w:val="fr-BE"/>
        </w:rPr>
        <w:t xml:space="preserve">un </w:t>
      </w:r>
      <w:r w:rsidR="00B73BAB">
        <w:rPr>
          <w:lang w:val="fr-BE"/>
        </w:rPr>
        <w:t xml:space="preserve">des enjeux de la fonction </w:t>
      </w:r>
      <w:r w:rsidR="00AC09BC" w:rsidRPr="00FD3846">
        <w:rPr>
          <w:lang w:val="fr-BE"/>
        </w:rPr>
        <w:t xml:space="preserve">est d’expliquer des notions de statistiques (ex: capabilité d’un processus) </w:t>
      </w:r>
      <w:r w:rsidR="00B73BAB">
        <w:rPr>
          <w:lang w:val="fr-BE"/>
        </w:rPr>
        <w:t xml:space="preserve">aux gens de </w:t>
      </w:r>
      <w:r w:rsidR="00AC09BC" w:rsidRPr="00FD3846">
        <w:rPr>
          <w:lang w:val="fr-BE"/>
        </w:rPr>
        <w:t>la production. Ceux-ci devraient donc être initiés au notions de SPC (</w:t>
      </w:r>
      <w:proofErr w:type="spellStart"/>
      <w:r w:rsidR="00AC09BC" w:rsidRPr="00FD3846">
        <w:rPr>
          <w:lang w:val="fr-BE"/>
        </w:rPr>
        <w:t>statistical</w:t>
      </w:r>
      <w:proofErr w:type="spellEnd"/>
      <w:r w:rsidR="00AC09BC" w:rsidRPr="00FD3846">
        <w:rPr>
          <w:lang w:val="fr-BE"/>
        </w:rPr>
        <w:t xml:space="preserve"> </w:t>
      </w:r>
      <w:proofErr w:type="spellStart"/>
      <w:r w:rsidR="00AC09BC" w:rsidRPr="00FD3846">
        <w:rPr>
          <w:lang w:val="fr-BE"/>
        </w:rPr>
        <w:t>process</w:t>
      </w:r>
      <w:proofErr w:type="spellEnd"/>
      <w:r w:rsidR="00AC09BC" w:rsidRPr="00FD3846">
        <w:rPr>
          <w:lang w:val="fr-BE"/>
        </w:rPr>
        <w:t xml:space="preserve"> control</w:t>
      </w:r>
      <w:proofErr w:type="gramStart"/>
      <w:r w:rsidR="00AC09BC" w:rsidRPr="00FD3846">
        <w:rPr>
          <w:lang w:val="fr-BE"/>
        </w:rPr>
        <w:t>)</w:t>
      </w:r>
      <w:proofErr w:type="gramEnd"/>
      <w:r w:rsidR="00E010BB" w:rsidRPr="00FD3846">
        <w:rPr>
          <w:lang w:val="fr-BE"/>
        </w:rPr>
        <w:br/>
      </w:r>
      <w:r w:rsidR="00E010BB" w:rsidRPr="00FD3846">
        <w:rPr>
          <w:lang w:val="fr-BE"/>
        </w:rPr>
        <w:br/>
        <w:t>remarq</w:t>
      </w:r>
      <w:r w:rsidRPr="00FD3846">
        <w:rPr>
          <w:lang w:val="fr-BE"/>
        </w:rPr>
        <w:t>u</w:t>
      </w:r>
      <w:r w:rsidR="00E010BB" w:rsidRPr="00FD3846">
        <w:rPr>
          <w:lang w:val="fr-BE"/>
        </w:rPr>
        <w:t xml:space="preserve">e: pour mémoire: </w:t>
      </w:r>
      <w:r w:rsidRPr="00FD3846">
        <w:rPr>
          <w:lang w:val="fr-BE"/>
        </w:rPr>
        <w:t>il existe aussi des freins de type organisationnels: problème de l’incertitude de la date à laquelle la session sera effectivement organisée et des délais d’activation trop longs !</w:t>
      </w:r>
      <w:r w:rsidRPr="00FD3846">
        <w:rPr>
          <w:lang w:val="fr-BE"/>
        </w:rPr>
        <w:br/>
      </w:r>
    </w:p>
    <w:p w:rsidR="00374102" w:rsidRPr="00FD3846" w:rsidRDefault="00374102" w:rsidP="00E010BB">
      <w:pPr>
        <w:pStyle w:val="ListParagraph"/>
        <w:numPr>
          <w:ilvl w:val="1"/>
          <w:numId w:val="11"/>
        </w:numPr>
        <w:rPr>
          <w:u w:val="single"/>
          <w:lang w:val="fr-BE"/>
        </w:rPr>
      </w:pPr>
      <w:r w:rsidRPr="00FD3846">
        <w:rPr>
          <w:u w:val="single"/>
          <w:lang w:val="fr-BE"/>
        </w:rPr>
        <w:t xml:space="preserve">Les clubs qualité de </w:t>
      </w:r>
      <w:proofErr w:type="spellStart"/>
      <w:r w:rsidRPr="00FD3846">
        <w:rPr>
          <w:u w:val="single"/>
          <w:lang w:val="fr-BE"/>
        </w:rPr>
        <w:t>Fevia</w:t>
      </w:r>
      <w:proofErr w:type="spellEnd"/>
      <w:r w:rsidRPr="00FD3846">
        <w:rPr>
          <w:u w:val="single"/>
          <w:lang w:val="fr-BE"/>
        </w:rPr>
        <w:t xml:space="preserve"> (</w:t>
      </w:r>
      <w:proofErr w:type="spellStart"/>
      <w:r w:rsidRPr="00FD3846">
        <w:rPr>
          <w:u w:val="single"/>
          <w:lang w:val="fr-BE"/>
        </w:rPr>
        <w:t>cf</w:t>
      </w:r>
      <w:proofErr w:type="spellEnd"/>
      <w:r w:rsidRPr="00FD3846">
        <w:rPr>
          <w:u w:val="single"/>
          <w:lang w:val="fr-BE"/>
        </w:rPr>
        <w:t xml:space="preserve"> pr</w:t>
      </w:r>
      <w:r w:rsidR="000E3A4F" w:rsidRPr="00FD3846">
        <w:rPr>
          <w:u w:val="single"/>
          <w:lang w:val="fr-BE"/>
        </w:rPr>
        <w:t>é</w:t>
      </w:r>
      <w:r w:rsidRPr="00FD3846">
        <w:rPr>
          <w:u w:val="single"/>
          <w:lang w:val="fr-BE"/>
        </w:rPr>
        <w:t xml:space="preserve">sentation </w:t>
      </w:r>
      <w:r w:rsidR="000E3A4F" w:rsidRPr="00FD3846">
        <w:rPr>
          <w:u w:val="single"/>
          <w:lang w:val="fr-BE"/>
        </w:rPr>
        <w:t xml:space="preserve">par Anne </w:t>
      </w:r>
      <w:proofErr w:type="spellStart"/>
      <w:r w:rsidR="000E3A4F" w:rsidRPr="00FD3846">
        <w:rPr>
          <w:u w:val="single"/>
          <w:lang w:val="fr-BE"/>
        </w:rPr>
        <w:t>Reul</w:t>
      </w:r>
      <w:proofErr w:type="spellEnd"/>
      <w:r w:rsidR="000E3A4F" w:rsidRPr="00FD3846">
        <w:rPr>
          <w:u w:val="single"/>
          <w:lang w:val="fr-BE"/>
        </w:rPr>
        <w:t xml:space="preserve"> lors de la </w:t>
      </w:r>
      <w:proofErr w:type="gramStart"/>
      <w:r w:rsidR="000E3A4F" w:rsidRPr="00FD3846">
        <w:rPr>
          <w:u w:val="single"/>
          <w:lang w:val="fr-BE"/>
        </w:rPr>
        <w:t>réunion ,</w:t>
      </w:r>
      <w:proofErr w:type="gramEnd"/>
      <w:r w:rsidR="000E3A4F" w:rsidRPr="00FD3846">
        <w:rPr>
          <w:u w:val="single"/>
          <w:lang w:val="fr-BE"/>
        </w:rPr>
        <w:t xml:space="preserve"> ainsi que dans </w:t>
      </w:r>
      <w:proofErr w:type="spellStart"/>
      <w:r w:rsidR="000E3A4F" w:rsidRPr="00FD3846">
        <w:rPr>
          <w:u w:val="single"/>
          <w:lang w:val="fr-BE"/>
        </w:rPr>
        <w:t>les</w:t>
      </w:r>
      <w:r w:rsidRPr="00FD3846">
        <w:rPr>
          <w:u w:val="single"/>
          <w:lang w:val="fr-BE"/>
        </w:rPr>
        <w:t>s</w:t>
      </w:r>
      <w:proofErr w:type="spellEnd"/>
      <w:r w:rsidRPr="00FD3846">
        <w:rPr>
          <w:u w:val="single"/>
          <w:lang w:val="fr-BE"/>
        </w:rPr>
        <w:t xml:space="preserve"> docs annexes)</w:t>
      </w:r>
    </w:p>
    <w:p w:rsidR="00647447" w:rsidRPr="00FD3846" w:rsidRDefault="00E010BB" w:rsidP="00374102">
      <w:pPr>
        <w:rPr>
          <w:lang w:val="fr-BE"/>
        </w:rPr>
      </w:pPr>
      <w:r w:rsidRPr="00FD3846">
        <w:rPr>
          <w:lang w:val="fr-BE"/>
        </w:rPr>
        <w:t>Le concept est accueilli favorablement par les RAQ présents.</w:t>
      </w:r>
      <w:r w:rsidRPr="00FD3846">
        <w:rPr>
          <w:lang w:val="fr-BE"/>
        </w:rPr>
        <w:br/>
      </w:r>
      <w:r w:rsidRPr="00FD3846">
        <w:rPr>
          <w:lang w:val="fr-BE"/>
        </w:rPr>
        <w:br/>
        <w:t xml:space="preserve">Principe de fonctionnement: </w:t>
      </w:r>
      <w:r w:rsidRPr="00FD3846">
        <w:rPr>
          <w:lang w:val="fr-BE"/>
        </w:rPr>
        <w:br/>
      </w:r>
      <w:r w:rsidR="000E3A4F" w:rsidRPr="00FD3846">
        <w:rPr>
          <w:lang w:val="fr-BE"/>
        </w:rPr>
        <w:t>Les membr</w:t>
      </w:r>
      <w:r w:rsidRPr="00FD3846">
        <w:rPr>
          <w:lang w:val="fr-BE"/>
        </w:rPr>
        <w:t>e</w:t>
      </w:r>
      <w:r w:rsidR="000E3A4F" w:rsidRPr="00FD3846">
        <w:rPr>
          <w:lang w:val="fr-BE"/>
        </w:rPr>
        <w:t>s du club définissent eux-mêmes les th</w:t>
      </w:r>
      <w:r w:rsidR="00B73BAB">
        <w:rPr>
          <w:lang w:val="fr-BE"/>
        </w:rPr>
        <w:t>è</w:t>
      </w:r>
      <w:r w:rsidR="000E3A4F" w:rsidRPr="00FD3846">
        <w:rPr>
          <w:lang w:val="fr-BE"/>
        </w:rPr>
        <w:t>mes qu’ils souhaitent aborder et le timing. Les réunion</w:t>
      </w:r>
      <w:r w:rsidR="00AC09BC" w:rsidRPr="00FD3846">
        <w:rPr>
          <w:lang w:val="fr-BE"/>
        </w:rPr>
        <w:t>s</w:t>
      </w:r>
      <w:r w:rsidR="000E3A4F" w:rsidRPr="00FD3846">
        <w:rPr>
          <w:lang w:val="fr-BE"/>
        </w:rPr>
        <w:t xml:space="preserve"> pourraient préfére</w:t>
      </w:r>
      <w:r w:rsidR="00B73BAB">
        <w:rPr>
          <w:lang w:val="fr-BE"/>
        </w:rPr>
        <w:t>n</w:t>
      </w:r>
      <w:r w:rsidR="000E3A4F" w:rsidRPr="00FD3846">
        <w:rPr>
          <w:lang w:val="fr-BE"/>
        </w:rPr>
        <w:t>tiellement se dérouler  dans une entr</w:t>
      </w:r>
      <w:r w:rsidR="00B73BAB">
        <w:rPr>
          <w:lang w:val="fr-BE"/>
        </w:rPr>
        <w:t>e</w:t>
      </w:r>
      <w:r w:rsidR="000E3A4F" w:rsidRPr="00FD3846">
        <w:rPr>
          <w:lang w:val="fr-BE"/>
        </w:rPr>
        <w:t>prise-hôte qui pourrait montrer comment se pratique chez elle la th</w:t>
      </w:r>
      <w:r w:rsidR="00B73BAB">
        <w:rPr>
          <w:lang w:val="fr-BE"/>
        </w:rPr>
        <w:t>é</w:t>
      </w:r>
      <w:r w:rsidR="000E3A4F" w:rsidRPr="00FD3846">
        <w:rPr>
          <w:lang w:val="fr-BE"/>
        </w:rPr>
        <w:t>matique traitée ce jour-là.</w:t>
      </w:r>
      <w:r w:rsidR="000E3A4F" w:rsidRPr="00FD3846">
        <w:rPr>
          <w:lang w:val="fr-BE"/>
        </w:rPr>
        <w:br/>
      </w:r>
      <w:r w:rsidRPr="00FD3846">
        <w:rPr>
          <w:lang w:val="fr-BE"/>
        </w:rPr>
        <w:br/>
      </w:r>
      <w:r w:rsidR="00AC09BC" w:rsidRPr="00FD3846">
        <w:rPr>
          <w:lang w:val="fr-BE"/>
        </w:rPr>
        <w:t>Les clubs p</w:t>
      </w:r>
      <w:r w:rsidR="000E3A4F" w:rsidRPr="00FD3846">
        <w:rPr>
          <w:lang w:val="fr-BE"/>
        </w:rPr>
        <w:t>ourraient contribuer à “cristalliser” les demandes de formations</w:t>
      </w:r>
      <w:r w:rsidR="00AC09BC" w:rsidRPr="00FD3846">
        <w:rPr>
          <w:lang w:val="fr-BE"/>
        </w:rPr>
        <w:t>.</w:t>
      </w:r>
      <w:r w:rsidR="00AC09BC" w:rsidRPr="00FD3846">
        <w:rPr>
          <w:lang w:val="fr-BE"/>
        </w:rPr>
        <w:br/>
      </w:r>
    </w:p>
    <w:p w:rsidR="00F41048" w:rsidRPr="00FD3846" w:rsidRDefault="00647447">
      <w:pPr>
        <w:rPr>
          <w:lang w:val="fr-BE"/>
        </w:rPr>
      </w:pPr>
      <w:r w:rsidRPr="00FD3846">
        <w:rPr>
          <w:lang w:val="fr-BE"/>
        </w:rPr>
        <w:t xml:space="preserve">Conditions de réussite: </w:t>
      </w:r>
      <w:r w:rsidRPr="00FD3846">
        <w:rPr>
          <w:lang w:val="fr-BE"/>
        </w:rPr>
        <w:br/>
        <w:t>- chaque participant s’y investisse un minimum il faut qu’il y ait des actions que chacun r</w:t>
      </w:r>
      <w:r w:rsidR="00B73BAB">
        <w:rPr>
          <w:lang w:val="fr-BE"/>
        </w:rPr>
        <w:t>é</w:t>
      </w:r>
      <w:r w:rsidRPr="00FD3846">
        <w:rPr>
          <w:lang w:val="fr-BE"/>
        </w:rPr>
        <w:t>alise entre 2 réunions du club pour pr</w:t>
      </w:r>
      <w:r w:rsidR="00B73BAB">
        <w:rPr>
          <w:lang w:val="fr-BE"/>
        </w:rPr>
        <w:t>é</w:t>
      </w:r>
      <w:r w:rsidRPr="00FD3846">
        <w:rPr>
          <w:lang w:val="fr-BE"/>
        </w:rPr>
        <w:t>parer la r</w:t>
      </w:r>
      <w:r w:rsidR="00B73BAB">
        <w:rPr>
          <w:lang w:val="fr-BE"/>
        </w:rPr>
        <w:t>é</w:t>
      </w:r>
      <w:r w:rsidRPr="00FD3846">
        <w:rPr>
          <w:lang w:val="fr-BE"/>
        </w:rPr>
        <w:t xml:space="preserve">union suivante par ex.) </w:t>
      </w:r>
      <w:r w:rsidRPr="00FD3846">
        <w:rPr>
          <w:lang w:val="fr-BE"/>
        </w:rPr>
        <w:br/>
        <w:t>- un animateur-coordinateur qui pr</w:t>
      </w:r>
      <w:r w:rsidR="00B73BAB">
        <w:rPr>
          <w:lang w:val="fr-BE"/>
        </w:rPr>
        <w:t>é</w:t>
      </w:r>
      <w:r w:rsidRPr="00FD3846">
        <w:rPr>
          <w:lang w:val="fr-BE"/>
        </w:rPr>
        <w:t>pare l’ordre du jour et anime</w:t>
      </w:r>
      <w:r w:rsidR="00B73BAB">
        <w:rPr>
          <w:lang w:val="fr-BE"/>
        </w:rPr>
        <w:t xml:space="preserve"> les réunions</w:t>
      </w:r>
      <w:r w:rsidRPr="00FD3846">
        <w:rPr>
          <w:lang w:val="fr-BE"/>
        </w:rPr>
        <w:t xml:space="preserve">, </w:t>
      </w:r>
      <w:r w:rsidRPr="00FD3846">
        <w:rPr>
          <w:lang w:val="fr-BE"/>
        </w:rPr>
        <w:br/>
        <w:t>Le club réussira si les participants ont envie de revenir à la session suivante pour aider les autres….et être aide par les autres (principe de “l’auberge espagnole”)</w:t>
      </w:r>
      <w:r w:rsidR="00B73BAB">
        <w:rPr>
          <w:lang w:val="fr-BE"/>
        </w:rPr>
        <w:t> !</w:t>
      </w:r>
      <w:r w:rsidRPr="00FD3846">
        <w:rPr>
          <w:lang w:val="fr-BE"/>
        </w:rPr>
        <w:t xml:space="preserve"> </w:t>
      </w:r>
      <w:r w:rsidRPr="00FD3846">
        <w:rPr>
          <w:lang w:val="fr-BE"/>
        </w:rPr>
        <w:br/>
      </w:r>
    </w:p>
    <w:sectPr w:rsidR="00F41048" w:rsidRPr="00FD3846" w:rsidSect="00436E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D90"/>
    <w:multiLevelType w:val="hybridMultilevel"/>
    <w:tmpl w:val="0CFEED96"/>
    <w:lvl w:ilvl="0" w:tplc="28B2A9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AA9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EC0B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F279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EC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D009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6C5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7C6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7CF3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AF000B"/>
    <w:multiLevelType w:val="hybridMultilevel"/>
    <w:tmpl w:val="C7B0594E"/>
    <w:lvl w:ilvl="0" w:tplc="910E5D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76B805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2" w:tplc="73727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3" w:tplc="10643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4" w:tplc="26865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5" w:tplc="65B08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6" w:tplc="E7A09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7" w:tplc="A1D60DC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  <w:lvl w:ilvl="8" w:tplc="C1DCA6EE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075C59"/>
    <w:multiLevelType w:val="hybridMultilevel"/>
    <w:tmpl w:val="2F925A9E"/>
    <w:lvl w:ilvl="0" w:tplc="C89EC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21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64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907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F84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B64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0C2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3A3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50D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5200B0"/>
    <w:multiLevelType w:val="hybridMultilevel"/>
    <w:tmpl w:val="07DE1BD6"/>
    <w:lvl w:ilvl="0" w:tplc="6A36F78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6CAEAC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832A4E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7270BE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38546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F5C2A7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FB1C05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9084A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861203E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2D2785"/>
    <w:multiLevelType w:val="multilevel"/>
    <w:tmpl w:val="B010F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FC4F42"/>
    <w:multiLevelType w:val="hybridMultilevel"/>
    <w:tmpl w:val="B1849A98"/>
    <w:lvl w:ilvl="0" w:tplc="422CE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403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00E1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2A20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01B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B64A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46D7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5241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CA10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E87ADF"/>
    <w:multiLevelType w:val="hybridMultilevel"/>
    <w:tmpl w:val="21EEE8E6"/>
    <w:lvl w:ilvl="0" w:tplc="62E8C2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B39BE"/>
    <w:multiLevelType w:val="hybridMultilevel"/>
    <w:tmpl w:val="CCBAA75E"/>
    <w:lvl w:ilvl="0" w:tplc="404E71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E8B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85C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E17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AC07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7CD2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E83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EC88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0CC7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3204328"/>
    <w:multiLevelType w:val="hybridMultilevel"/>
    <w:tmpl w:val="30361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44D4F"/>
    <w:multiLevelType w:val="hybridMultilevel"/>
    <w:tmpl w:val="25B6291A"/>
    <w:lvl w:ilvl="0" w:tplc="4B1A7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F0B2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A257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CB5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90B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78F6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E92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6806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D899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6686FEF"/>
    <w:multiLevelType w:val="multilevel"/>
    <w:tmpl w:val="F04894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3E"/>
    <w:rsid w:val="000B318F"/>
    <w:rsid w:val="000E3A4F"/>
    <w:rsid w:val="00374102"/>
    <w:rsid w:val="00412668"/>
    <w:rsid w:val="00436E9D"/>
    <w:rsid w:val="004B2F8B"/>
    <w:rsid w:val="00647447"/>
    <w:rsid w:val="008D7E35"/>
    <w:rsid w:val="00905F3E"/>
    <w:rsid w:val="00AC09BC"/>
    <w:rsid w:val="00B73BAB"/>
    <w:rsid w:val="00E010BB"/>
    <w:rsid w:val="00F17FA1"/>
    <w:rsid w:val="00F41048"/>
    <w:rsid w:val="00FA0046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5D5BA-662C-41E6-B531-CB1F7994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0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2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5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9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0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4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9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6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4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84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3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8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7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9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83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4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9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Dirk Veekhoven</cp:lastModifiedBy>
  <cp:revision>2</cp:revision>
  <cp:lastPrinted>2011-06-10T15:33:00Z</cp:lastPrinted>
  <dcterms:created xsi:type="dcterms:W3CDTF">2016-08-10T11:42:00Z</dcterms:created>
  <dcterms:modified xsi:type="dcterms:W3CDTF">2016-08-10T11:42:00Z</dcterms:modified>
</cp:coreProperties>
</file>