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DA" w:rsidRPr="00FD46DA" w:rsidRDefault="00FC2107"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mallCaps/>
          <w:sz w:val="32"/>
          <w:szCs w:val="32"/>
          <w:u w:val="single"/>
          <w:lang w:val="fr-FR"/>
        </w:rPr>
      </w:pPr>
      <w:bookmarkStart w:id="0" w:name="_GoBack"/>
      <w:bookmarkEnd w:id="0"/>
      <w:r>
        <w:rPr>
          <w:rFonts w:ascii="Arial" w:hAnsi="Arial"/>
          <w:smallCaps/>
          <w:sz w:val="32"/>
          <w:szCs w:val="32"/>
          <w:u w:val="single"/>
          <w:lang w:val="fr-FR"/>
        </w:rPr>
        <w:t>Compte-rendu de l’</w:t>
      </w:r>
      <w:r w:rsidR="00FD46DA" w:rsidRPr="00FD46DA">
        <w:rPr>
          <w:rFonts w:ascii="Arial" w:hAnsi="Arial"/>
          <w:smallCaps/>
          <w:sz w:val="32"/>
          <w:szCs w:val="32"/>
          <w:u w:val="single"/>
          <w:lang w:val="fr-FR"/>
        </w:rPr>
        <w:t>A</w:t>
      </w:r>
      <w:r w:rsidR="00FD46DA" w:rsidRPr="00FD46DA">
        <w:rPr>
          <w:rFonts w:ascii="Arial" w:hAnsi="Arial"/>
          <w:b/>
          <w:smallCaps/>
          <w:sz w:val="32"/>
          <w:szCs w:val="32"/>
          <w:u w:val="single"/>
          <w:lang w:val="fr-FR"/>
        </w:rPr>
        <w:t xml:space="preserve">telier </w:t>
      </w:r>
      <w:r w:rsidR="00FD46DA" w:rsidRPr="00FD46DA">
        <w:rPr>
          <w:rFonts w:ascii="Arial" w:hAnsi="Arial"/>
          <w:smallCaps/>
          <w:sz w:val="32"/>
          <w:szCs w:val="32"/>
          <w:u w:val="single"/>
          <w:lang w:val="fr-FR"/>
        </w:rPr>
        <w:t>Q</w:t>
      </w:r>
      <w:r w:rsidR="00FD46DA" w:rsidRPr="00FD46DA">
        <w:rPr>
          <w:rFonts w:ascii="Arial" w:hAnsi="Arial"/>
          <w:b/>
          <w:smallCaps/>
          <w:sz w:val="32"/>
          <w:szCs w:val="32"/>
          <w:u w:val="single"/>
          <w:lang w:val="fr-FR"/>
        </w:rPr>
        <w:t>ualité</w:t>
      </w:r>
      <w:r w:rsidR="00FD46DA" w:rsidRPr="00FD46DA">
        <w:rPr>
          <w:rFonts w:ascii="Arial" w:hAnsi="Arial"/>
          <w:smallCaps/>
          <w:sz w:val="32"/>
          <w:szCs w:val="32"/>
          <w:u w:val="single"/>
          <w:lang w:val="fr-FR"/>
        </w:rPr>
        <w:t xml:space="preserve">: </w:t>
      </w:r>
    </w:p>
    <w:p w:rsidR="00C81468" w:rsidRDefault="00FD46DA"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z w:val="32"/>
          <w:szCs w:val="32"/>
          <w:u w:val="single"/>
          <w:lang w:val="fr-FR"/>
        </w:rPr>
      </w:pPr>
      <w:r>
        <w:rPr>
          <w:rFonts w:ascii="Arial" w:hAnsi="Arial"/>
          <w:sz w:val="32"/>
          <w:szCs w:val="32"/>
          <w:u w:val="single"/>
          <w:lang w:val="fr-FR"/>
        </w:rPr>
        <w:t>U</w:t>
      </w:r>
      <w:r w:rsidRPr="00FD46DA">
        <w:rPr>
          <w:rFonts w:ascii="Arial" w:hAnsi="Arial"/>
          <w:sz w:val="32"/>
          <w:szCs w:val="32"/>
          <w:u w:val="single"/>
          <w:lang w:val="fr-FR"/>
        </w:rPr>
        <w:t>ne organisation efficace des formations en hygiène</w:t>
      </w:r>
    </w:p>
    <w:p w:rsidR="00AA57CA" w:rsidRPr="00FD46DA" w:rsidRDefault="00AA57CA"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z w:val="32"/>
          <w:szCs w:val="32"/>
          <w:u w:val="single"/>
          <w:lang w:val="fr-FR"/>
        </w:rPr>
      </w:pPr>
      <w:r>
        <w:rPr>
          <w:rFonts w:ascii="Arial" w:hAnsi="Arial"/>
          <w:sz w:val="32"/>
          <w:szCs w:val="32"/>
          <w:u w:val="single"/>
          <w:lang w:val="fr-FR"/>
        </w:rPr>
        <w:t>07/04/2009</w:t>
      </w:r>
    </w:p>
    <w:p w:rsidR="00FD46DA" w:rsidRDefault="00FD46DA">
      <w:pPr>
        <w:rPr>
          <w:rFonts w:ascii="Arial" w:hAnsi="Arial"/>
          <w:lang w:val="fr-FR"/>
        </w:rPr>
      </w:pPr>
    </w:p>
    <w:p w:rsidR="00FC2107" w:rsidRDefault="00FC2107">
      <w:pPr>
        <w:rPr>
          <w:rFonts w:ascii="Arial" w:hAnsi="Arial"/>
          <w:b/>
          <w:smallCaps/>
          <w:sz w:val="28"/>
          <w:szCs w:val="28"/>
          <w:lang w:val="fr-FR"/>
        </w:rPr>
      </w:pPr>
    </w:p>
    <w:p w:rsidR="00FD46DA" w:rsidRPr="00FD46DA" w:rsidRDefault="00FD46DA">
      <w:pPr>
        <w:rPr>
          <w:rFonts w:ascii="Arial" w:hAnsi="Arial"/>
          <w:b/>
          <w:smallCaps/>
          <w:sz w:val="28"/>
          <w:szCs w:val="28"/>
          <w:lang w:val="fr-FR"/>
        </w:rPr>
      </w:pPr>
      <w:r w:rsidRPr="00FD46DA">
        <w:rPr>
          <w:rFonts w:ascii="Arial" w:hAnsi="Arial"/>
          <w:b/>
          <w:smallCaps/>
          <w:sz w:val="28"/>
          <w:szCs w:val="28"/>
          <w:lang w:val="fr-FR"/>
        </w:rPr>
        <w:t>Les 4 thèmes :</w:t>
      </w:r>
    </w:p>
    <w:p w:rsidR="00FD46DA" w:rsidRDefault="00FD46DA">
      <w:pPr>
        <w:rPr>
          <w:rFonts w:ascii="Arial" w:hAnsi="Arial"/>
          <w:lang w:val="fr-FR"/>
        </w:rPr>
      </w:pPr>
    </w:p>
    <w:p w:rsidR="00FD46DA" w:rsidRDefault="00FD46DA" w:rsidP="00FD46DA">
      <w:pPr>
        <w:numPr>
          <w:ilvl w:val="0"/>
          <w:numId w:val="1"/>
        </w:numPr>
        <w:spacing w:line="360" w:lineRule="auto"/>
        <w:ind w:left="714" w:hanging="357"/>
        <w:rPr>
          <w:rFonts w:ascii="Arial" w:hAnsi="Arial"/>
          <w:lang w:val="fr-FR"/>
        </w:rPr>
      </w:pPr>
      <w:r w:rsidRPr="00FD46DA">
        <w:rPr>
          <w:rFonts w:ascii="Arial" w:hAnsi="Arial"/>
          <w:u w:val="single"/>
          <w:lang w:val="fr-FR"/>
        </w:rPr>
        <w:t>Thème 1</w:t>
      </w:r>
      <w:r>
        <w:rPr>
          <w:rFonts w:ascii="Arial" w:hAnsi="Arial"/>
          <w:lang w:val="fr-FR"/>
        </w:rPr>
        <w:t> : Garder la motivation dans des formations récurrentes</w:t>
      </w:r>
    </w:p>
    <w:p w:rsidR="00FD46DA" w:rsidRDefault="00FD46DA" w:rsidP="00FD46DA">
      <w:pPr>
        <w:numPr>
          <w:ilvl w:val="0"/>
          <w:numId w:val="1"/>
        </w:numPr>
        <w:spacing w:line="360" w:lineRule="auto"/>
        <w:ind w:left="714" w:hanging="357"/>
        <w:rPr>
          <w:rFonts w:ascii="Arial" w:hAnsi="Arial"/>
          <w:lang w:val="fr-FR"/>
        </w:rPr>
      </w:pPr>
      <w:r w:rsidRPr="00FD46DA">
        <w:rPr>
          <w:rFonts w:ascii="Arial" w:hAnsi="Arial"/>
          <w:u w:val="single"/>
          <w:lang w:val="fr-FR"/>
        </w:rPr>
        <w:t>Thème 2</w:t>
      </w:r>
      <w:r>
        <w:rPr>
          <w:rFonts w:ascii="Arial" w:hAnsi="Arial"/>
          <w:lang w:val="fr-FR"/>
        </w:rPr>
        <w:t> : Former efficacement intérimaires et étudiants</w:t>
      </w:r>
      <w:r w:rsidR="004970F5">
        <w:rPr>
          <w:rFonts w:ascii="Arial" w:hAnsi="Arial"/>
          <w:lang w:val="fr-FR"/>
        </w:rPr>
        <w:t xml:space="preserve"> (voir autre CR)</w:t>
      </w:r>
    </w:p>
    <w:p w:rsidR="00FD46DA" w:rsidRDefault="00FD46DA" w:rsidP="00FD46DA">
      <w:pPr>
        <w:numPr>
          <w:ilvl w:val="0"/>
          <w:numId w:val="1"/>
        </w:numPr>
        <w:spacing w:line="360" w:lineRule="auto"/>
        <w:ind w:left="714" w:hanging="357"/>
        <w:rPr>
          <w:rFonts w:ascii="Arial" w:hAnsi="Arial"/>
          <w:lang w:val="fr-FR"/>
        </w:rPr>
      </w:pPr>
      <w:r w:rsidRPr="00FD46DA">
        <w:rPr>
          <w:rFonts w:ascii="Arial" w:hAnsi="Arial"/>
          <w:u w:val="single"/>
          <w:lang w:val="fr-FR"/>
        </w:rPr>
        <w:t>Thème 3</w:t>
      </w:r>
      <w:r>
        <w:rPr>
          <w:rFonts w:ascii="Arial" w:hAnsi="Arial"/>
          <w:lang w:val="fr-FR"/>
        </w:rPr>
        <w:t> : Mesurer les effets de la formation au poste du travail</w:t>
      </w:r>
      <w:r w:rsidR="004970F5">
        <w:rPr>
          <w:rFonts w:ascii="Arial" w:hAnsi="Arial"/>
          <w:lang w:val="fr-FR"/>
        </w:rPr>
        <w:t xml:space="preserve"> (voir autre CR)</w:t>
      </w:r>
    </w:p>
    <w:p w:rsidR="00FD46DA" w:rsidRDefault="00FD46DA" w:rsidP="00FD46DA">
      <w:pPr>
        <w:numPr>
          <w:ilvl w:val="0"/>
          <w:numId w:val="1"/>
        </w:numPr>
        <w:spacing w:line="360" w:lineRule="auto"/>
        <w:ind w:left="714" w:hanging="357"/>
        <w:rPr>
          <w:rFonts w:ascii="Arial" w:hAnsi="Arial"/>
          <w:lang w:val="fr-FR"/>
        </w:rPr>
      </w:pPr>
      <w:r w:rsidRPr="00FD46DA">
        <w:rPr>
          <w:rFonts w:ascii="Arial" w:hAnsi="Arial"/>
          <w:u w:val="single"/>
          <w:lang w:val="fr-FR"/>
        </w:rPr>
        <w:t>Thème 4</w:t>
      </w:r>
      <w:r>
        <w:rPr>
          <w:rFonts w:ascii="Arial" w:hAnsi="Arial"/>
          <w:lang w:val="fr-FR"/>
        </w:rPr>
        <w:t> : « Vendre</w:t>
      </w:r>
      <w:r w:rsidR="00BD6564">
        <w:rPr>
          <w:rFonts w:ascii="Arial" w:hAnsi="Arial"/>
          <w:lang w:val="fr-FR"/>
        </w:rPr>
        <w:t> »</w:t>
      </w:r>
      <w:r>
        <w:rPr>
          <w:rFonts w:ascii="Arial" w:hAnsi="Arial"/>
          <w:lang w:val="fr-FR"/>
        </w:rPr>
        <w:t xml:space="preserve"> </w:t>
      </w:r>
      <w:r w:rsidR="00BD6564">
        <w:rPr>
          <w:rFonts w:ascii="Arial" w:hAnsi="Arial"/>
          <w:lang w:val="fr-FR"/>
        </w:rPr>
        <w:t xml:space="preserve"> </w:t>
      </w:r>
      <w:r>
        <w:rPr>
          <w:rFonts w:ascii="Arial" w:hAnsi="Arial"/>
          <w:lang w:val="fr-FR"/>
        </w:rPr>
        <w:t>la formation au management</w:t>
      </w:r>
      <w:r w:rsidR="004970F5">
        <w:rPr>
          <w:rFonts w:ascii="Arial" w:hAnsi="Arial"/>
          <w:lang w:val="fr-FR"/>
        </w:rPr>
        <w:t xml:space="preserve"> (voir autre CR)</w:t>
      </w:r>
    </w:p>
    <w:p w:rsidR="00FD46DA" w:rsidRDefault="00FD46DA">
      <w:pPr>
        <w:rPr>
          <w:rFonts w:ascii="Arial" w:hAnsi="Arial"/>
          <w:lang w:val="fr-FR"/>
        </w:rPr>
      </w:pPr>
    </w:p>
    <w:p w:rsidR="00FD46DA" w:rsidRPr="00C122E5" w:rsidRDefault="00FD1D0D">
      <w:pPr>
        <w:rPr>
          <w:rFonts w:ascii="Arial" w:hAnsi="Arial"/>
          <w:b/>
          <w:smallCaps/>
          <w:sz w:val="28"/>
          <w:szCs w:val="28"/>
          <w:lang w:val="fr-FR"/>
        </w:rPr>
      </w:pPr>
      <w:r>
        <w:rPr>
          <w:rFonts w:ascii="Arial" w:hAnsi="Arial"/>
          <w:b/>
          <w:smallCaps/>
          <w:sz w:val="28"/>
          <w:szCs w:val="28"/>
          <w:lang w:val="fr-FR"/>
        </w:rPr>
        <w:br/>
      </w:r>
      <w:r w:rsidR="009445EF">
        <w:rPr>
          <w:rFonts w:ascii="Arial" w:hAnsi="Arial"/>
          <w:noProof/>
          <w:lang w:val="nl-BE" w:eastAsia="nl-BE"/>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-1270</wp:posOffset>
                </wp:positionV>
                <wp:extent cx="81153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8F0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pt" to="54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0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"/>
            </w:pict>
          </mc:Fallback>
        </mc:AlternateContent>
      </w:r>
      <w:r w:rsidR="00FD46DA" w:rsidRPr="00C122E5">
        <w:rPr>
          <w:rFonts w:ascii="Arial" w:hAnsi="Arial"/>
          <w:b/>
          <w:smallCaps/>
          <w:sz w:val="28"/>
          <w:szCs w:val="28"/>
          <w:lang w:val="fr-FR"/>
        </w:rPr>
        <w:t>Thème : Garder la motivation dans des formations récurrentes</w:t>
      </w:r>
    </w:p>
    <w:p w:rsidR="00FD46DA" w:rsidRDefault="00FD46DA">
      <w:pPr>
        <w:rPr>
          <w:rFonts w:ascii="Arial" w:hAnsi="Arial"/>
          <w:lang w:val="fr-FR"/>
        </w:rPr>
      </w:pPr>
    </w:p>
    <w:p w:rsidR="000A4268" w:rsidRDefault="00E96FA0" w:rsidP="000A4268">
      <w:pPr>
        <w:rPr>
          <w:rFonts w:ascii="Arial" w:hAnsi="Arial"/>
          <w:lang w:val="fr-FR"/>
        </w:rPr>
      </w:pPr>
      <w:r>
        <w:rPr>
          <w:rFonts w:ascii="Arial" w:hAnsi="Arial"/>
          <w:smallCaps/>
          <w:lang w:val="fr-FR"/>
        </w:rPr>
        <w:t>rappel d</w:t>
      </w:r>
      <w:r w:rsidR="008F5B7C">
        <w:rPr>
          <w:rFonts w:ascii="Arial" w:hAnsi="Arial"/>
          <w:smallCaps/>
          <w:lang w:val="fr-FR"/>
        </w:rPr>
        <w:t>e l’enjeu</w:t>
      </w:r>
      <w:r w:rsidR="000A4268">
        <w:rPr>
          <w:rFonts w:ascii="Arial" w:hAnsi="Arial"/>
          <w:smallCaps/>
          <w:lang w:val="fr-FR"/>
        </w:rPr>
        <w:t xml:space="preserve">: </w:t>
      </w:r>
    </w:p>
    <w:p w:rsidR="000A4268" w:rsidRDefault="008F5B7C" w:rsidP="000A4268">
      <w:pPr>
        <w:rPr>
          <w:rFonts w:ascii="Arial" w:hAnsi="Arial"/>
          <w:lang w:val="fr-FR"/>
        </w:rPr>
      </w:pPr>
      <w:r>
        <w:rPr>
          <w:rFonts w:ascii="Arial" w:hAnsi="Arial"/>
          <w:lang w:val="fr-FR"/>
        </w:rPr>
        <w:t xml:space="preserve">Dans le cadre de formations répétées année après année, </w:t>
      </w:r>
      <w:r w:rsidR="009D609F">
        <w:rPr>
          <w:rFonts w:ascii="Arial" w:hAnsi="Arial"/>
          <w:lang w:val="fr-FR"/>
        </w:rPr>
        <w:t xml:space="preserve">comment </w:t>
      </w:r>
      <w:r>
        <w:rPr>
          <w:rFonts w:ascii="Arial" w:hAnsi="Arial"/>
          <w:lang w:val="fr-FR"/>
        </w:rPr>
        <w:t>é</w:t>
      </w:r>
      <w:r w:rsidR="00E96FA0">
        <w:rPr>
          <w:rFonts w:ascii="Arial" w:hAnsi="Arial"/>
          <w:lang w:val="fr-FR"/>
        </w:rPr>
        <w:t xml:space="preserve">viter de </w:t>
      </w:r>
      <w:r>
        <w:rPr>
          <w:rFonts w:ascii="Arial" w:hAnsi="Arial"/>
          <w:lang w:val="fr-FR"/>
        </w:rPr>
        <w:t>p</w:t>
      </w:r>
      <w:r w:rsidR="000A4268">
        <w:rPr>
          <w:rFonts w:ascii="Arial" w:hAnsi="Arial"/>
          <w:lang w:val="fr-FR"/>
        </w:rPr>
        <w:t xml:space="preserve">rovoquer l’ennui </w:t>
      </w:r>
      <w:r>
        <w:rPr>
          <w:rFonts w:ascii="Arial" w:hAnsi="Arial"/>
          <w:lang w:val="fr-FR"/>
        </w:rPr>
        <w:t xml:space="preserve">des opérateurs (O) </w:t>
      </w:r>
      <w:r w:rsidR="000A4268">
        <w:rPr>
          <w:rFonts w:ascii="Arial" w:hAnsi="Arial"/>
          <w:lang w:val="fr-FR"/>
        </w:rPr>
        <w:t xml:space="preserve">en utilisant toujours le même support c'est-à-dire Power Point </w:t>
      </w:r>
    </w:p>
    <w:p w:rsidR="000A4268" w:rsidRDefault="000A4268" w:rsidP="000A4268">
      <w:pPr>
        <w:rPr>
          <w:rFonts w:ascii="Arial" w:hAnsi="Arial"/>
          <w:lang w:val="fr-FR"/>
        </w:rPr>
      </w:pPr>
      <w:r>
        <w:rPr>
          <w:rFonts w:ascii="Arial" w:hAnsi="Arial"/>
          <w:lang w:val="fr-FR"/>
        </w:rPr>
        <w:sym w:font="Wingdings" w:char="F0C4"/>
      </w:r>
      <w:r>
        <w:rPr>
          <w:rFonts w:ascii="Arial" w:hAnsi="Arial"/>
          <w:lang w:val="fr-FR"/>
        </w:rPr>
        <w:t xml:space="preserve"> trouver de nouvelles solutions </w:t>
      </w:r>
    </w:p>
    <w:p w:rsidR="00E96FA0" w:rsidRDefault="00E96FA0" w:rsidP="00E96FA0">
      <w:pPr>
        <w:rPr>
          <w:rFonts w:ascii="Arial" w:hAnsi="Arial"/>
          <w:smallCaps/>
          <w:lang w:val="fr-FR"/>
        </w:rPr>
      </w:pPr>
    </w:p>
    <w:p w:rsidR="00E96FA0" w:rsidRPr="009D609F" w:rsidRDefault="002D626F" w:rsidP="00E96FA0">
      <w:pPr>
        <w:rPr>
          <w:rFonts w:ascii="Arial" w:hAnsi="Arial"/>
          <w:sz w:val="22"/>
          <w:szCs w:val="22"/>
          <w:lang w:val="fr-FR"/>
        </w:rPr>
      </w:pPr>
      <w:r w:rsidRPr="009D609F">
        <w:rPr>
          <w:rFonts w:ascii="Arial" w:hAnsi="Arial"/>
          <w:sz w:val="22"/>
          <w:szCs w:val="22"/>
          <w:lang w:val="fr-FR"/>
        </w:rPr>
        <w:t xml:space="preserve">remarque : </w:t>
      </w:r>
      <w:r w:rsidR="00932E4F">
        <w:rPr>
          <w:rFonts w:ascii="Arial" w:hAnsi="Arial"/>
          <w:sz w:val="22"/>
          <w:szCs w:val="22"/>
          <w:lang w:val="fr-FR"/>
        </w:rPr>
        <w:t xml:space="preserve">ici sont donc visées surtout </w:t>
      </w:r>
      <w:r w:rsidRPr="009D609F">
        <w:rPr>
          <w:rFonts w:ascii="Arial" w:hAnsi="Arial"/>
          <w:sz w:val="22"/>
          <w:szCs w:val="22"/>
          <w:lang w:val="fr-FR"/>
        </w:rPr>
        <w:t xml:space="preserve">les formations </w:t>
      </w:r>
      <w:r w:rsidR="00B76B6D">
        <w:rPr>
          <w:rFonts w:ascii="Arial" w:hAnsi="Arial"/>
          <w:sz w:val="22"/>
          <w:szCs w:val="22"/>
          <w:lang w:val="fr-FR"/>
        </w:rPr>
        <w:t xml:space="preserve">s’adressant à </w:t>
      </w:r>
      <w:r w:rsidR="00932E4F">
        <w:rPr>
          <w:rFonts w:ascii="Arial" w:hAnsi="Arial"/>
          <w:sz w:val="22"/>
          <w:szCs w:val="22"/>
          <w:lang w:val="fr-FR"/>
        </w:rPr>
        <w:t xml:space="preserve">des </w:t>
      </w:r>
      <w:r w:rsidR="009D609F">
        <w:rPr>
          <w:rFonts w:ascii="Arial" w:hAnsi="Arial"/>
          <w:sz w:val="22"/>
          <w:szCs w:val="22"/>
          <w:lang w:val="fr-FR"/>
        </w:rPr>
        <w:t xml:space="preserve">O </w:t>
      </w:r>
      <w:r w:rsidRPr="009D609F">
        <w:rPr>
          <w:rFonts w:ascii="Arial" w:hAnsi="Arial"/>
          <w:sz w:val="22"/>
          <w:szCs w:val="22"/>
          <w:lang w:val="fr-FR"/>
        </w:rPr>
        <w:t>ayant déjà suivi au moins une formation initiale !</w:t>
      </w:r>
    </w:p>
    <w:p w:rsidR="000A4268" w:rsidRDefault="000A4268" w:rsidP="000A4268">
      <w:pPr>
        <w:rPr>
          <w:rFonts w:ascii="Arial" w:hAnsi="Arial"/>
          <w:lang w:val="fr-FR"/>
        </w:rPr>
      </w:pPr>
    </w:p>
    <w:p w:rsidR="00336BC5" w:rsidRPr="00FD1D0D" w:rsidRDefault="000675CF" w:rsidP="000A4268">
      <w:pPr>
        <w:rPr>
          <w:rFonts w:ascii="Arial" w:hAnsi="Arial"/>
          <w:i/>
          <w:sz w:val="28"/>
          <w:szCs w:val="28"/>
          <w:lang w:val="fr-FR"/>
        </w:rPr>
      </w:pPr>
      <w:r w:rsidRPr="00FD1D0D">
        <w:rPr>
          <w:rFonts w:ascii="Arial" w:hAnsi="Arial"/>
          <w:i/>
          <w:sz w:val="28"/>
          <w:szCs w:val="28"/>
          <w:lang w:val="fr-FR"/>
        </w:rPr>
        <w:t>Pistes pour lancer le débat :</w:t>
      </w:r>
    </w:p>
    <w:p w:rsidR="00336BC5" w:rsidRPr="00FD1D0D" w:rsidRDefault="00336BC5" w:rsidP="00336BC5">
      <w:pPr>
        <w:numPr>
          <w:ilvl w:val="0"/>
          <w:numId w:val="6"/>
        </w:numPr>
        <w:rPr>
          <w:rFonts w:ascii="Arial" w:hAnsi="Arial"/>
          <w:i/>
          <w:lang w:val="fr-FR"/>
        </w:rPr>
      </w:pPr>
      <w:r w:rsidRPr="00FD1D0D">
        <w:rPr>
          <w:rFonts w:ascii="Arial" w:hAnsi="Arial"/>
          <w:i/>
          <w:lang w:val="fr-FR"/>
        </w:rPr>
        <w:t>varier les approches pédagogiques (présentation powerpoint, photos , vidéos,</w:t>
      </w:r>
      <w:r w:rsidR="00FD1D0D">
        <w:rPr>
          <w:rFonts w:ascii="Arial" w:hAnsi="Arial"/>
          <w:i/>
          <w:lang w:val="fr-FR"/>
        </w:rPr>
        <w:t xml:space="preserve"> </w:t>
      </w:r>
      <w:r w:rsidRPr="00FD1D0D">
        <w:rPr>
          <w:rFonts w:ascii="Arial" w:hAnsi="Arial"/>
          <w:i/>
          <w:lang w:val="fr-FR"/>
        </w:rPr>
        <w:t>jeux pédagogiques, formation sur le poste de travail,...)</w:t>
      </w:r>
    </w:p>
    <w:p w:rsidR="00336BC5" w:rsidRPr="00FD1D0D" w:rsidRDefault="00336BC5" w:rsidP="00336BC5">
      <w:pPr>
        <w:numPr>
          <w:ilvl w:val="0"/>
          <w:numId w:val="6"/>
        </w:numPr>
        <w:rPr>
          <w:rFonts w:ascii="Arial" w:hAnsi="Arial"/>
          <w:i/>
          <w:lang w:val="fr-FR"/>
        </w:rPr>
      </w:pPr>
      <w:r w:rsidRPr="00FD1D0D">
        <w:rPr>
          <w:rFonts w:ascii="Arial" w:hAnsi="Arial"/>
          <w:i/>
          <w:lang w:val="fr-FR"/>
        </w:rPr>
        <w:t xml:space="preserve">construire un programme de formation pluri-annuel </w:t>
      </w:r>
      <w:r w:rsidRPr="00FD1D0D">
        <w:rPr>
          <w:rFonts w:ascii="Arial" w:hAnsi="Arial"/>
          <w:i/>
          <w:lang w:val="fr-FR"/>
        </w:rPr>
        <w:br/>
        <w:t>* avec des thèmes +/- ciblés différents chaque année</w:t>
      </w:r>
      <w:r w:rsidRPr="00FD1D0D">
        <w:rPr>
          <w:rFonts w:ascii="Arial" w:hAnsi="Arial"/>
          <w:i/>
          <w:lang w:val="fr-FR"/>
        </w:rPr>
        <w:br/>
        <w:t>* en montrant les améliorations d’années en années</w:t>
      </w:r>
    </w:p>
    <w:p w:rsidR="00336BC5" w:rsidRPr="00FD1D0D" w:rsidRDefault="00336BC5" w:rsidP="00336BC5">
      <w:pPr>
        <w:numPr>
          <w:ilvl w:val="0"/>
          <w:numId w:val="6"/>
        </w:numPr>
        <w:rPr>
          <w:rFonts w:ascii="Arial" w:hAnsi="Arial"/>
          <w:i/>
          <w:lang w:val="fr-FR"/>
        </w:rPr>
      </w:pPr>
      <w:r w:rsidRPr="00FD1D0D">
        <w:rPr>
          <w:rFonts w:ascii="Arial" w:hAnsi="Arial"/>
          <w:i/>
          <w:lang w:val="fr-FR"/>
        </w:rPr>
        <w:t>adapter les formations au groupe (production, conditionnement, maintenance, nettoyage,...)</w:t>
      </w:r>
    </w:p>
    <w:p w:rsidR="00336BC5" w:rsidRPr="00FD1D0D" w:rsidRDefault="00336BC5" w:rsidP="00336BC5">
      <w:pPr>
        <w:numPr>
          <w:ilvl w:val="0"/>
          <w:numId w:val="6"/>
        </w:numPr>
        <w:rPr>
          <w:rFonts w:ascii="Arial" w:hAnsi="Arial"/>
          <w:i/>
          <w:lang w:val="fr-FR"/>
        </w:rPr>
      </w:pPr>
      <w:r w:rsidRPr="00FD1D0D">
        <w:rPr>
          <w:rFonts w:ascii="Arial" w:hAnsi="Arial"/>
          <w:i/>
          <w:lang w:val="fr-FR"/>
        </w:rPr>
        <w:t>faire intervenir des acteurs de terrain...</w:t>
      </w:r>
    </w:p>
    <w:p w:rsidR="000675CF" w:rsidRPr="00FD1D0D" w:rsidRDefault="000675CF" w:rsidP="00336BC5">
      <w:pPr>
        <w:numPr>
          <w:ilvl w:val="0"/>
          <w:numId w:val="6"/>
        </w:numPr>
        <w:rPr>
          <w:rFonts w:ascii="Arial" w:hAnsi="Arial"/>
          <w:i/>
          <w:lang w:val="fr-FR"/>
        </w:rPr>
      </w:pPr>
      <w:r w:rsidRPr="00FD1D0D">
        <w:rPr>
          <w:rFonts w:ascii="Arial" w:hAnsi="Arial"/>
          <w:i/>
          <w:lang w:val="fr-FR"/>
        </w:rPr>
        <w:t>…</w:t>
      </w:r>
    </w:p>
    <w:p w:rsidR="00336BC5" w:rsidRDefault="00336BC5">
      <w:pPr>
        <w:rPr>
          <w:rFonts w:ascii="Arial" w:hAnsi="Arial"/>
          <w:lang w:val="fr-FR"/>
        </w:rPr>
      </w:pPr>
    </w:p>
    <w:p w:rsidR="008F5B7C" w:rsidRDefault="008F5B7C" w:rsidP="00F932D5">
      <w:pPr>
        <w:rPr>
          <w:rFonts w:ascii="Arial" w:hAnsi="Arial"/>
          <w:u w:val="single"/>
          <w:lang w:val="fr-FR"/>
        </w:rPr>
      </w:pPr>
    </w:p>
    <w:p w:rsidR="006C6219" w:rsidRPr="009D609F" w:rsidRDefault="006C6219" w:rsidP="00F932D5">
      <w:pPr>
        <w:rPr>
          <w:rFonts w:ascii="Arial" w:hAnsi="Arial"/>
          <w:b/>
          <w:sz w:val="28"/>
          <w:szCs w:val="28"/>
          <w:u w:val="single"/>
          <w:lang w:val="fr-FR"/>
        </w:rPr>
      </w:pPr>
      <w:r w:rsidRPr="009D609F">
        <w:rPr>
          <w:rFonts w:ascii="Arial" w:hAnsi="Arial"/>
          <w:b/>
          <w:sz w:val="28"/>
          <w:szCs w:val="28"/>
          <w:u w:val="single"/>
          <w:lang w:val="fr-FR"/>
        </w:rPr>
        <w:t>Pistes discutées dans l’atelier</w:t>
      </w:r>
    </w:p>
    <w:p w:rsidR="006C6219" w:rsidRDefault="006C6219" w:rsidP="00F932D5">
      <w:pPr>
        <w:rPr>
          <w:rFonts w:ascii="Arial" w:hAnsi="Arial"/>
          <w:u w:val="single"/>
          <w:lang w:val="fr-FR"/>
        </w:rPr>
      </w:pPr>
    </w:p>
    <w:p w:rsidR="006C6219" w:rsidRPr="009D609F" w:rsidRDefault="006C6219" w:rsidP="006C6219">
      <w:pPr>
        <w:rPr>
          <w:rFonts w:ascii="Arial" w:hAnsi="Arial"/>
          <w:b/>
          <w:u w:val="single"/>
          <w:lang w:val="fr-FR"/>
        </w:rPr>
      </w:pPr>
      <w:r w:rsidRPr="009D609F">
        <w:rPr>
          <w:rFonts w:ascii="Arial" w:hAnsi="Arial"/>
          <w:b/>
          <w:u w:val="single"/>
          <w:lang w:val="fr-FR"/>
        </w:rPr>
        <w:t xml:space="preserve">a) varier les approches pédagogiques : </w:t>
      </w:r>
    </w:p>
    <w:p w:rsidR="006C6219" w:rsidRPr="009D609F" w:rsidRDefault="006C6219" w:rsidP="006C6219">
      <w:pPr>
        <w:rPr>
          <w:rFonts w:ascii="Arial" w:hAnsi="Arial"/>
          <w:lang w:val="fr-FR"/>
        </w:rPr>
      </w:pPr>
    </w:p>
    <w:p w:rsidR="006C6219" w:rsidRPr="009D609F" w:rsidRDefault="006C6219" w:rsidP="006C6219">
      <w:pPr>
        <w:numPr>
          <w:ilvl w:val="0"/>
          <w:numId w:val="20"/>
        </w:numPr>
        <w:rPr>
          <w:rFonts w:ascii="Arial" w:hAnsi="Arial"/>
          <w:lang w:val="fr-FR"/>
        </w:rPr>
      </w:pPr>
      <w:r w:rsidRPr="009D609F">
        <w:rPr>
          <w:rFonts w:ascii="Arial" w:hAnsi="Arial"/>
          <w:lang w:val="fr-FR"/>
        </w:rPr>
        <w:lastRenderedPageBreak/>
        <w:t>varier les supports pédagogiques (</w:t>
      </w:r>
      <w:r w:rsidR="00932E4F">
        <w:rPr>
          <w:rFonts w:ascii="Arial" w:hAnsi="Arial"/>
          <w:lang w:val="fr-FR"/>
        </w:rPr>
        <w:t>P</w:t>
      </w:r>
      <w:r w:rsidRPr="009D609F">
        <w:rPr>
          <w:rFonts w:ascii="Arial" w:hAnsi="Arial"/>
          <w:lang w:val="fr-FR"/>
        </w:rPr>
        <w:t>owerpoi</w:t>
      </w:r>
      <w:r w:rsidR="009D609F">
        <w:rPr>
          <w:rFonts w:ascii="Arial" w:hAnsi="Arial"/>
          <w:lang w:val="fr-FR"/>
        </w:rPr>
        <w:t>n</w:t>
      </w:r>
      <w:r w:rsidRPr="009D609F">
        <w:rPr>
          <w:rFonts w:ascii="Arial" w:hAnsi="Arial"/>
          <w:lang w:val="fr-FR"/>
        </w:rPr>
        <w:t xml:space="preserve">t, vidéos, photos ; </w:t>
      </w:r>
      <w:r w:rsidR="009D609F">
        <w:rPr>
          <w:rFonts w:ascii="Arial" w:hAnsi="Arial"/>
          <w:lang w:val="fr-FR"/>
        </w:rPr>
        <w:t xml:space="preserve">alterner </w:t>
      </w:r>
      <w:r w:rsidRPr="009D609F">
        <w:rPr>
          <w:rFonts w:ascii="Arial" w:hAnsi="Arial"/>
          <w:lang w:val="fr-FR"/>
        </w:rPr>
        <w:t>formation</w:t>
      </w:r>
      <w:r w:rsidR="009D609F">
        <w:rPr>
          <w:rFonts w:ascii="Arial" w:hAnsi="Arial"/>
          <w:lang w:val="fr-FR"/>
        </w:rPr>
        <w:t>s</w:t>
      </w:r>
      <w:r w:rsidRPr="009D609F">
        <w:rPr>
          <w:rFonts w:ascii="Arial" w:hAnsi="Arial"/>
          <w:lang w:val="fr-FR"/>
        </w:rPr>
        <w:t xml:space="preserve"> en salle</w:t>
      </w:r>
      <w:r w:rsidR="009D609F">
        <w:rPr>
          <w:rFonts w:ascii="Arial" w:hAnsi="Arial"/>
          <w:lang w:val="fr-FR"/>
        </w:rPr>
        <w:t xml:space="preserve"> et </w:t>
      </w:r>
      <w:r w:rsidRPr="009D609F">
        <w:rPr>
          <w:rFonts w:ascii="Arial" w:hAnsi="Arial"/>
          <w:lang w:val="fr-FR"/>
        </w:rPr>
        <w:t>formation</w:t>
      </w:r>
      <w:r w:rsidR="009D609F">
        <w:rPr>
          <w:rFonts w:ascii="Arial" w:hAnsi="Arial"/>
          <w:lang w:val="fr-FR"/>
        </w:rPr>
        <w:t>s</w:t>
      </w:r>
      <w:r w:rsidRPr="009D609F">
        <w:rPr>
          <w:rFonts w:ascii="Arial" w:hAnsi="Arial"/>
          <w:lang w:val="fr-FR"/>
        </w:rPr>
        <w:t xml:space="preserve"> sur le poste de travail m</w:t>
      </w:r>
      <w:r w:rsidR="009D609F">
        <w:rPr>
          <w:rFonts w:ascii="Arial" w:hAnsi="Arial"/>
          <w:lang w:val="fr-FR"/>
        </w:rPr>
        <w:t>ê</w:t>
      </w:r>
      <w:r w:rsidRPr="009D609F">
        <w:rPr>
          <w:rFonts w:ascii="Arial" w:hAnsi="Arial"/>
          <w:lang w:val="fr-FR"/>
        </w:rPr>
        <w:t>me,</w:t>
      </w:r>
      <w:r w:rsidR="00AF049A">
        <w:rPr>
          <w:rFonts w:ascii="Arial" w:hAnsi="Arial"/>
          <w:lang w:val="fr-FR"/>
        </w:rPr>
        <w:t xml:space="preserve"> formation à distance – cours IFP « la mouche dans le potage » détaillé au thème2) </w:t>
      </w:r>
      <w:r w:rsidRPr="009D609F">
        <w:rPr>
          <w:rFonts w:ascii="Arial" w:hAnsi="Arial"/>
          <w:lang w:val="fr-FR"/>
        </w:rPr>
        <w:t>…)</w:t>
      </w:r>
      <w:r w:rsidRPr="009D609F">
        <w:rPr>
          <w:rFonts w:ascii="Arial" w:hAnsi="Arial"/>
          <w:lang w:val="fr-FR"/>
        </w:rPr>
        <w:br/>
      </w:r>
    </w:p>
    <w:p w:rsidR="006C6219" w:rsidRPr="009D609F" w:rsidRDefault="006C6219" w:rsidP="006C6219">
      <w:pPr>
        <w:numPr>
          <w:ilvl w:val="0"/>
          <w:numId w:val="20"/>
        </w:numPr>
        <w:rPr>
          <w:rFonts w:ascii="Arial" w:hAnsi="Arial"/>
          <w:lang w:val="fr-FR"/>
        </w:rPr>
      </w:pPr>
      <w:r w:rsidRPr="009D609F">
        <w:rPr>
          <w:rFonts w:ascii="Arial" w:hAnsi="Arial"/>
          <w:lang w:val="fr-FR"/>
        </w:rPr>
        <w:t>Adopter une approche « ludique »</w:t>
      </w:r>
    </w:p>
    <w:p w:rsidR="006C6219" w:rsidRDefault="006C6219" w:rsidP="006C6219">
      <w:pPr>
        <w:rPr>
          <w:rFonts w:ascii="Arial" w:hAnsi="Arial"/>
          <w:smallCaps/>
          <w:lang w:val="fr-FR"/>
        </w:rPr>
      </w:pPr>
    </w:p>
    <w:p w:rsidR="006C6219" w:rsidRPr="00932E4F" w:rsidRDefault="006C6219" w:rsidP="006C6219">
      <w:pPr>
        <w:ind w:left="360"/>
        <w:rPr>
          <w:rFonts w:ascii="Arial" w:hAnsi="Arial"/>
          <w:i/>
          <w:u w:val="single"/>
          <w:lang w:val="fr-FR"/>
        </w:rPr>
      </w:pPr>
      <w:r w:rsidRPr="00932E4F">
        <w:rPr>
          <w:rFonts w:ascii="Arial" w:hAnsi="Arial"/>
          <w:i/>
          <w:u w:val="single"/>
          <w:lang w:val="fr-FR"/>
        </w:rPr>
        <w:t>Exemples d’expériences en entreprises</w:t>
      </w:r>
    </w:p>
    <w:p w:rsidR="006C6219" w:rsidRPr="004C1AA0" w:rsidRDefault="006C6219" w:rsidP="006C6219">
      <w:pPr>
        <w:ind w:left="360"/>
        <w:rPr>
          <w:rFonts w:ascii="Arial" w:hAnsi="Arial"/>
          <w:i/>
          <w:lang w:val="fr-FR"/>
        </w:rPr>
      </w:pPr>
    </w:p>
    <w:p w:rsidR="006C6219" w:rsidRPr="00932E4F" w:rsidRDefault="006C6219" w:rsidP="00932E4F">
      <w:pPr>
        <w:rPr>
          <w:rFonts w:ascii="Arial" w:hAnsi="Arial"/>
          <w:i/>
          <w:lang w:val="fr-FR"/>
        </w:rPr>
      </w:pPr>
      <w:r w:rsidRPr="00932E4F">
        <w:rPr>
          <w:rFonts w:ascii="Arial" w:hAnsi="Arial"/>
          <w:i/>
          <w:lang w:val="fr-FR"/>
        </w:rPr>
        <w:t>1. Formation-exercice « identifier points de contrôle HACCP » :</w:t>
      </w:r>
    </w:p>
    <w:p w:rsidR="006C6219" w:rsidRPr="00932E4F" w:rsidRDefault="006C6219" w:rsidP="006C6219">
      <w:pPr>
        <w:numPr>
          <w:ilvl w:val="0"/>
          <w:numId w:val="2"/>
        </w:numPr>
        <w:rPr>
          <w:rFonts w:ascii="Arial" w:hAnsi="Arial"/>
          <w:i/>
          <w:lang w:val="fr-FR"/>
        </w:rPr>
      </w:pPr>
      <w:r w:rsidRPr="00932E4F">
        <w:rPr>
          <w:rFonts w:ascii="Arial" w:hAnsi="Arial"/>
          <w:i/>
          <w:lang w:val="fr-FR"/>
        </w:rPr>
        <w:t>Création de sous-groupes chez les OP</w:t>
      </w:r>
    </w:p>
    <w:p w:rsidR="006C6219" w:rsidRPr="00932E4F" w:rsidRDefault="006C6219" w:rsidP="006C6219">
      <w:pPr>
        <w:numPr>
          <w:ilvl w:val="0"/>
          <w:numId w:val="2"/>
        </w:numPr>
        <w:rPr>
          <w:rFonts w:ascii="Arial" w:hAnsi="Arial"/>
          <w:i/>
          <w:lang w:val="fr-FR"/>
        </w:rPr>
      </w:pPr>
      <w:r w:rsidRPr="00932E4F">
        <w:rPr>
          <w:rFonts w:ascii="Arial" w:hAnsi="Arial"/>
          <w:i/>
          <w:lang w:val="fr-FR"/>
        </w:rPr>
        <w:t>On distribue des photos d’une ligne de production à chaque étape.</w:t>
      </w:r>
    </w:p>
    <w:p w:rsidR="006C6219" w:rsidRPr="00932E4F" w:rsidRDefault="006C6219" w:rsidP="006C6219">
      <w:pPr>
        <w:rPr>
          <w:rFonts w:ascii="Arial" w:hAnsi="Arial"/>
          <w:i/>
          <w:lang w:val="fr-FR"/>
        </w:rPr>
      </w:pPr>
      <w:r w:rsidRPr="00932E4F">
        <w:rPr>
          <w:rFonts w:ascii="Arial" w:hAnsi="Arial"/>
          <w:i/>
          <w:u w:val="double"/>
          <w:lang w:val="fr-FR"/>
        </w:rPr>
        <w:t>But</w:t>
      </w:r>
      <w:r w:rsidRPr="00932E4F">
        <w:rPr>
          <w:rFonts w:ascii="Arial" w:hAnsi="Arial"/>
          <w:i/>
          <w:lang w:val="fr-FR"/>
        </w:rPr>
        <w:t> : identifier et lister les risques à chaque moment de la production et les catégoriser (risques microbio, chimiques, corps étrangers) (expérience positive)</w:t>
      </w:r>
      <w:r w:rsidRPr="00932E4F">
        <w:rPr>
          <w:rFonts w:ascii="Arial" w:hAnsi="Arial"/>
          <w:i/>
          <w:lang w:val="fr-FR"/>
        </w:rPr>
        <w:br/>
      </w:r>
    </w:p>
    <w:p w:rsidR="006C6219" w:rsidRPr="00932E4F" w:rsidRDefault="006C6219" w:rsidP="006C6219">
      <w:pPr>
        <w:rPr>
          <w:rFonts w:ascii="Arial" w:hAnsi="Arial"/>
          <w:i/>
          <w:lang w:val="fr-FR"/>
        </w:rPr>
      </w:pPr>
      <w:r w:rsidRPr="00932E4F">
        <w:rPr>
          <w:rFonts w:ascii="Arial" w:hAnsi="Arial"/>
          <w:i/>
          <w:lang w:val="fr-FR"/>
        </w:rPr>
        <w:t>2. Quizz : avec photos style « Le jeu des 7 erreurs »</w:t>
      </w:r>
    </w:p>
    <w:p w:rsidR="006C6219" w:rsidRPr="00932E4F" w:rsidRDefault="006C6219" w:rsidP="006C6219">
      <w:pPr>
        <w:rPr>
          <w:rFonts w:ascii="Arial" w:hAnsi="Arial"/>
          <w:i/>
          <w:lang w:val="fr-FR"/>
        </w:rPr>
      </w:pPr>
      <w:r w:rsidRPr="00932E4F">
        <w:rPr>
          <w:rFonts w:ascii="Arial" w:hAnsi="Arial"/>
          <w:i/>
          <w:lang w:val="fr-FR"/>
        </w:rPr>
        <w:t>En fonction des résultats à ce quizz, les équipes ayant comptabilisé le plus de bonnes réponses reçoivent des petits chocolats, et à la fin de l’année l’équipe ayant le plus de points cumulés reçoit un cadeau un peu plus conséquent.</w:t>
      </w:r>
    </w:p>
    <w:p w:rsidR="006C6219" w:rsidRPr="00932E4F" w:rsidRDefault="006C6219" w:rsidP="006C6219">
      <w:pPr>
        <w:rPr>
          <w:rFonts w:ascii="Arial" w:hAnsi="Arial"/>
          <w:i/>
          <w:lang w:val="fr-FR"/>
        </w:rPr>
      </w:pPr>
    </w:p>
    <w:p w:rsidR="006C6219" w:rsidRPr="00932E4F" w:rsidRDefault="006C6219" w:rsidP="006C6219">
      <w:pPr>
        <w:rPr>
          <w:rFonts w:ascii="Arial" w:hAnsi="Arial"/>
          <w:i/>
          <w:lang w:val="fr-FR"/>
        </w:rPr>
      </w:pPr>
      <w:r w:rsidRPr="00932E4F">
        <w:rPr>
          <w:rFonts w:ascii="Arial" w:hAnsi="Arial"/>
          <w:i/>
          <w:smallCaps/>
          <w:lang w:val="fr-FR"/>
        </w:rPr>
        <w:t xml:space="preserve">3. </w:t>
      </w:r>
      <w:r w:rsidR="00932E4F" w:rsidRPr="00932E4F">
        <w:rPr>
          <w:rFonts w:ascii="Arial" w:hAnsi="Arial"/>
          <w:i/>
          <w:smallCaps/>
          <w:lang w:val="fr-FR"/>
        </w:rPr>
        <w:t>« </w:t>
      </w:r>
      <w:r w:rsidRPr="00932E4F">
        <w:rPr>
          <w:rFonts w:ascii="Arial" w:hAnsi="Arial"/>
          <w:i/>
          <w:smallCaps/>
          <w:lang w:val="fr-FR"/>
        </w:rPr>
        <w:t>Jeu de</w:t>
      </w:r>
      <w:r w:rsidRPr="00932E4F">
        <w:rPr>
          <w:rFonts w:ascii="Arial" w:hAnsi="Arial"/>
          <w:i/>
          <w:lang w:val="fr-FR"/>
        </w:rPr>
        <w:t xml:space="preserve"> l’oie » </w:t>
      </w:r>
      <w:r w:rsidR="009D609F" w:rsidRPr="00932E4F">
        <w:rPr>
          <w:rFonts w:ascii="Arial" w:hAnsi="Arial"/>
          <w:i/>
          <w:lang w:val="fr-FR"/>
        </w:rPr>
        <w:t xml:space="preserve">développé par FormAlim, </w:t>
      </w:r>
      <w:r w:rsidRPr="00932E4F">
        <w:rPr>
          <w:rFonts w:ascii="Arial" w:hAnsi="Arial"/>
          <w:i/>
          <w:lang w:val="fr-FR"/>
        </w:rPr>
        <w:t>qui se joue par équipe. Pour avancer, il faut répondre correctement à des questions).</w:t>
      </w:r>
      <w:r w:rsidR="00344DBE" w:rsidRPr="00932E4F">
        <w:rPr>
          <w:rFonts w:ascii="Arial" w:hAnsi="Arial"/>
          <w:i/>
          <w:lang w:val="fr-FR"/>
        </w:rPr>
        <w:t xml:space="preserve"> </w:t>
      </w:r>
      <w:r w:rsidR="0044395D">
        <w:rPr>
          <w:rFonts w:ascii="Arial" w:hAnsi="Arial"/>
          <w:i/>
          <w:lang w:val="fr-FR"/>
        </w:rPr>
        <w:t>Il ya une jeu de questions « standards », mais on peut concevoir d</w:t>
      </w:r>
      <w:r w:rsidR="00344DBE" w:rsidRPr="00932E4F">
        <w:rPr>
          <w:rFonts w:ascii="Arial" w:hAnsi="Arial"/>
          <w:i/>
          <w:lang w:val="fr-FR"/>
        </w:rPr>
        <w:t>es questions personnalisables par entreprise. Optimal lorsque rassemble des travailleurs qui se connaissent.</w:t>
      </w:r>
    </w:p>
    <w:p w:rsidR="00344DBE" w:rsidRPr="00932E4F" w:rsidRDefault="00344DBE" w:rsidP="006C6219">
      <w:pPr>
        <w:rPr>
          <w:rFonts w:ascii="Arial" w:hAnsi="Arial"/>
          <w:i/>
          <w:lang w:val="fr-FR"/>
        </w:rPr>
      </w:pPr>
    </w:p>
    <w:p w:rsidR="00344DBE" w:rsidRPr="00932E4F" w:rsidRDefault="00344DBE" w:rsidP="00932E4F">
      <w:pPr>
        <w:rPr>
          <w:rFonts w:ascii="Arial" w:hAnsi="Arial" w:cs="Arial"/>
          <w:i/>
          <w:color w:val="333399"/>
          <w:lang w:val="fr-FR"/>
        </w:rPr>
      </w:pPr>
      <w:r w:rsidRPr="00932E4F">
        <w:rPr>
          <w:rFonts w:ascii="Arial" w:hAnsi="Arial" w:cs="Arial"/>
          <w:i/>
          <w:lang w:val="fr-FR"/>
        </w:rPr>
        <w:t xml:space="preserve">4. </w:t>
      </w:r>
      <w:r w:rsidRPr="00932E4F">
        <w:rPr>
          <w:rFonts w:ascii="Arial" w:hAnsi="Arial" w:cs="Arial"/>
          <w:i/>
          <w:color w:val="333399"/>
          <w:lang w:val="fr-FR"/>
        </w:rPr>
        <w:t>Réaliser des panneaux par zone permettant :</w:t>
      </w:r>
      <w:r w:rsidR="00932E4F" w:rsidRPr="00932E4F">
        <w:rPr>
          <w:rFonts w:ascii="Arial" w:hAnsi="Arial" w:cs="Arial"/>
          <w:i/>
          <w:color w:val="333399"/>
          <w:lang w:val="fr-FR"/>
        </w:rPr>
        <w:br/>
        <w:t xml:space="preserve">- </w:t>
      </w:r>
      <w:r w:rsidRPr="00932E4F">
        <w:rPr>
          <w:rFonts w:ascii="Arial" w:hAnsi="Arial" w:cs="Arial"/>
          <w:i/>
          <w:color w:val="333399"/>
          <w:lang w:val="fr-FR"/>
        </w:rPr>
        <w:t>l’expression sur les propositions d’améliorations émanant du terrain</w:t>
      </w:r>
      <w:r w:rsidR="00932E4F" w:rsidRPr="00932E4F">
        <w:rPr>
          <w:rFonts w:ascii="Arial" w:hAnsi="Arial" w:cs="Arial"/>
          <w:i/>
          <w:color w:val="333399"/>
          <w:lang w:val="fr-FR"/>
        </w:rPr>
        <w:br/>
        <w:t xml:space="preserve">- </w:t>
      </w:r>
      <w:r w:rsidRPr="00932E4F">
        <w:rPr>
          <w:rFonts w:ascii="Arial" w:hAnsi="Arial" w:cs="Arial"/>
          <w:i/>
          <w:color w:val="333399"/>
          <w:lang w:val="fr-FR"/>
        </w:rPr>
        <w:t>la visualisation de l’évolution du traitement de la demande d’amélioration</w:t>
      </w:r>
      <w:r w:rsidR="00932E4F" w:rsidRPr="00932E4F">
        <w:rPr>
          <w:rFonts w:ascii="Arial" w:hAnsi="Arial" w:cs="Arial"/>
          <w:i/>
          <w:color w:val="333399"/>
          <w:lang w:val="fr-FR"/>
        </w:rPr>
        <w:br/>
      </w:r>
    </w:p>
    <w:p w:rsidR="00354C68" w:rsidRPr="00932E4F" w:rsidRDefault="00C04D2D" w:rsidP="00932E4F">
      <w:pPr>
        <w:pStyle w:val="BodyTextIndent2"/>
        <w:ind w:left="0"/>
        <w:rPr>
          <w:rFonts w:ascii="Arial" w:hAnsi="Arial" w:cs="Arial"/>
          <w:i/>
          <w:lang w:val="fr-FR"/>
        </w:rPr>
      </w:pPr>
      <w:r w:rsidRPr="00932E4F">
        <w:rPr>
          <w:rFonts w:ascii="Arial" w:hAnsi="Arial" w:cs="Arial"/>
          <w:i/>
          <w:lang w:val="fr-FR"/>
        </w:rPr>
        <w:t xml:space="preserve">5. </w:t>
      </w:r>
      <w:r w:rsidR="00932E4F" w:rsidRPr="00932E4F">
        <w:rPr>
          <w:rFonts w:ascii="Arial" w:hAnsi="Arial" w:cs="Arial"/>
          <w:i/>
          <w:lang w:val="fr-FR"/>
        </w:rPr>
        <w:t>P</w:t>
      </w:r>
      <w:r w:rsidRPr="00932E4F">
        <w:rPr>
          <w:rFonts w:ascii="Arial" w:hAnsi="Arial" w:cs="Arial"/>
          <w:i/>
          <w:lang w:val="fr-FR"/>
        </w:rPr>
        <w:t>hotos</w:t>
      </w:r>
      <w:r w:rsidR="00932E4F" w:rsidRPr="00932E4F">
        <w:rPr>
          <w:rFonts w:ascii="Arial" w:hAnsi="Arial" w:cs="Arial"/>
          <w:i/>
          <w:lang w:val="fr-FR"/>
        </w:rPr>
        <w:t xml:space="preserve"> par </w:t>
      </w:r>
      <w:r w:rsidRPr="00932E4F">
        <w:rPr>
          <w:rFonts w:ascii="Arial" w:hAnsi="Arial" w:cs="Arial"/>
          <w:i/>
          <w:lang w:val="fr-FR"/>
        </w:rPr>
        <w:t>zone par rapport aux référentiels (BRC, IFS,…)</w:t>
      </w:r>
    </w:p>
    <w:p w:rsidR="00354C68" w:rsidRPr="00932E4F" w:rsidRDefault="00354C68" w:rsidP="00932E4F">
      <w:pPr>
        <w:pStyle w:val="BodyTextIndent2"/>
        <w:ind w:left="0"/>
        <w:rPr>
          <w:rFonts w:ascii="Arial" w:hAnsi="Arial" w:cs="Arial"/>
          <w:i/>
          <w:lang w:val="fr-FR"/>
        </w:rPr>
      </w:pPr>
      <w:r w:rsidRPr="00932E4F">
        <w:rPr>
          <w:rFonts w:ascii="Arial" w:hAnsi="Arial" w:cs="Arial"/>
          <w:i/>
          <w:lang w:val="fr-FR"/>
        </w:rPr>
        <w:t>6. Présenter une matrice de compétences : requis&gt;&lt;acquis</w:t>
      </w:r>
    </w:p>
    <w:p w:rsidR="00932E4F" w:rsidRPr="00AF049A" w:rsidRDefault="00932E4F" w:rsidP="00932E4F">
      <w:pPr>
        <w:rPr>
          <w:rFonts w:ascii="Arial" w:hAnsi="Arial"/>
          <w:sz w:val="20"/>
          <w:szCs w:val="20"/>
          <w:lang w:val="fr-FR"/>
        </w:rPr>
      </w:pPr>
      <w:r w:rsidRPr="00AF049A">
        <w:rPr>
          <w:rFonts w:ascii="Arial" w:hAnsi="Arial"/>
          <w:b/>
          <w:sz w:val="20"/>
          <w:szCs w:val="20"/>
          <w:u w:val="single"/>
          <w:lang w:val="fr-FR"/>
        </w:rPr>
        <w:t xml:space="preserve">Une réflexion : frapper les esprits, éveiller chez le participant une </w:t>
      </w:r>
      <w:r w:rsidR="0044395D" w:rsidRPr="00AF049A">
        <w:rPr>
          <w:rFonts w:ascii="Arial" w:hAnsi="Arial"/>
          <w:b/>
          <w:sz w:val="20"/>
          <w:szCs w:val="20"/>
          <w:u w:val="single"/>
          <w:lang w:val="fr-FR"/>
        </w:rPr>
        <w:t xml:space="preserve">motivation, une </w:t>
      </w:r>
      <w:r w:rsidRPr="00AF049A">
        <w:rPr>
          <w:rFonts w:ascii="Arial" w:hAnsi="Arial"/>
          <w:b/>
          <w:sz w:val="20"/>
          <w:szCs w:val="20"/>
          <w:u w:val="single"/>
          <w:lang w:val="fr-FR"/>
        </w:rPr>
        <w:t>envie d’apprendre</w:t>
      </w:r>
      <w:r w:rsidRPr="00AF049A">
        <w:rPr>
          <w:rFonts w:ascii="Arial" w:hAnsi="Arial"/>
          <w:b/>
          <w:sz w:val="20"/>
          <w:szCs w:val="20"/>
          <w:u w:val="single"/>
          <w:lang w:val="fr-FR"/>
        </w:rPr>
        <w:br/>
      </w:r>
      <w:r w:rsidRPr="00AF049A">
        <w:rPr>
          <w:rFonts w:ascii="Arial" w:hAnsi="Arial"/>
          <w:sz w:val="20"/>
          <w:szCs w:val="20"/>
          <w:u w:val="single"/>
          <w:lang w:val="fr-FR"/>
        </w:rPr>
        <w:br/>
        <w:t>E</w:t>
      </w:r>
      <w:r w:rsidRPr="00AF049A">
        <w:rPr>
          <w:rFonts w:ascii="Arial" w:hAnsi="Arial"/>
          <w:sz w:val="20"/>
          <w:szCs w:val="20"/>
          <w:lang w:val="fr-FR"/>
        </w:rPr>
        <w:t>n particulier dans le cadre d’une première formation de sensibilisation à l’hygiène</w:t>
      </w:r>
      <w:r w:rsidR="0044395D" w:rsidRPr="00AF049A">
        <w:rPr>
          <w:rFonts w:ascii="Arial" w:hAnsi="Arial"/>
          <w:sz w:val="20"/>
          <w:szCs w:val="20"/>
          <w:lang w:val="fr-FR"/>
        </w:rPr>
        <w:t>, i</w:t>
      </w:r>
      <w:r w:rsidRPr="00AF049A">
        <w:rPr>
          <w:rFonts w:ascii="Arial" w:hAnsi="Arial"/>
          <w:sz w:val="20"/>
          <w:szCs w:val="20"/>
          <w:lang w:val="fr-FR"/>
        </w:rPr>
        <w:t>l est important de sensibiliser à l’importance de l’hygiène avant même de commencer à leur expliquer comment éviter les contaminations.</w:t>
      </w:r>
      <w:r w:rsidRPr="00AF049A">
        <w:rPr>
          <w:rFonts w:ascii="Arial" w:hAnsi="Arial"/>
          <w:sz w:val="20"/>
          <w:szCs w:val="20"/>
          <w:lang w:val="fr-FR"/>
        </w:rPr>
        <w:br/>
      </w:r>
      <w:r w:rsidR="0044395D" w:rsidRPr="00AF049A">
        <w:rPr>
          <w:rFonts w:ascii="Arial" w:hAnsi="Arial"/>
          <w:sz w:val="20"/>
          <w:szCs w:val="20"/>
          <w:lang w:val="fr-FR"/>
        </w:rPr>
        <w:br/>
      </w:r>
      <w:r w:rsidR="00B76B6D">
        <w:rPr>
          <w:rFonts w:ascii="Arial" w:hAnsi="Arial"/>
          <w:sz w:val="20"/>
          <w:szCs w:val="20"/>
          <w:lang w:val="fr-FR"/>
        </w:rPr>
        <w:t>Il s’agit donc d’à</w:t>
      </w:r>
      <w:r w:rsidR="0044395D" w:rsidRPr="00AF049A">
        <w:rPr>
          <w:rFonts w:ascii="Arial" w:hAnsi="Arial"/>
          <w:sz w:val="20"/>
          <w:szCs w:val="20"/>
          <w:lang w:val="fr-FR"/>
        </w:rPr>
        <w:t xml:space="preserve"> la fois </w:t>
      </w:r>
      <w:r w:rsidRPr="00AF049A">
        <w:rPr>
          <w:rFonts w:ascii="Arial" w:hAnsi="Arial"/>
          <w:sz w:val="20"/>
          <w:szCs w:val="20"/>
          <w:lang w:val="fr-FR"/>
        </w:rPr>
        <w:t xml:space="preserve">sensibiliser l’O à l’importance de l’hygiène pour éveiller chez lui son besoin d’apprentissage, le rendre « mentalement disponible » à l’apprentissage, </w:t>
      </w:r>
      <w:r w:rsidR="00B76B6D">
        <w:rPr>
          <w:rFonts w:ascii="Arial" w:hAnsi="Arial"/>
          <w:sz w:val="20"/>
          <w:szCs w:val="20"/>
          <w:lang w:val="fr-FR"/>
        </w:rPr>
        <w:br/>
      </w:r>
      <w:r w:rsidRPr="00AF049A">
        <w:rPr>
          <w:rFonts w:ascii="Arial" w:hAnsi="Arial"/>
          <w:sz w:val="20"/>
          <w:szCs w:val="20"/>
          <w:lang w:val="fr-FR"/>
        </w:rPr>
        <w:t>et de le former aux bonnes pratiques elles-mêmes.</w:t>
      </w:r>
    </w:p>
    <w:p w:rsidR="00932E4F" w:rsidRPr="00AF049A" w:rsidRDefault="00932E4F" w:rsidP="00932E4F">
      <w:pPr>
        <w:rPr>
          <w:rFonts w:ascii="Arial" w:hAnsi="Arial"/>
          <w:sz w:val="20"/>
          <w:szCs w:val="20"/>
          <w:lang w:val="fr-FR"/>
        </w:rPr>
      </w:pPr>
    </w:p>
    <w:p w:rsidR="0044395D" w:rsidRPr="00AF049A" w:rsidRDefault="0044395D" w:rsidP="00932E4F">
      <w:pPr>
        <w:rPr>
          <w:rFonts w:ascii="Arial" w:hAnsi="Arial"/>
          <w:sz w:val="20"/>
          <w:szCs w:val="20"/>
          <w:lang w:val="fr-FR"/>
        </w:rPr>
      </w:pPr>
      <w:r w:rsidRPr="00AF049A">
        <w:rPr>
          <w:rFonts w:ascii="Arial" w:hAnsi="Arial"/>
          <w:sz w:val="20"/>
          <w:szCs w:val="20"/>
          <w:lang w:val="fr-FR"/>
        </w:rPr>
        <w:t>Ce point important parfois trop négligé est détaillé à la page 25 du manuel « astuces en sécurité alimentaire – des formations efficaces en hygiène et en sécurité alimentaire »</w:t>
      </w:r>
    </w:p>
    <w:p w:rsidR="0044395D" w:rsidRPr="00AF049A" w:rsidRDefault="0044395D" w:rsidP="00932E4F">
      <w:pPr>
        <w:rPr>
          <w:rFonts w:ascii="Arial" w:hAnsi="Arial"/>
          <w:sz w:val="20"/>
          <w:szCs w:val="20"/>
          <w:lang w:val="fr-FR"/>
        </w:rPr>
      </w:pPr>
    </w:p>
    <w:p w:rsidR="00932E4F" w:rsidRPr="00AF049A" w:rsidRDefault="00932E4F" w:rsidP="00932E4F">
      <w:pPr>
        <w:rPr>
          <w:rFonts w:ascii="Arial" w:hAnsi="Arial"/>
          <w:sz w:val="20"/>
          <w:szCs w:val="20"/>
          <w:lang w:val="fr-FR"/>
        </w:rPr>
      </w:pPr>
      <w:r w:rsidRPr="00AF049A">
        <w:rPr>
          <w:rFonts w:ascii="Arial" w:hAnsi="Arial"/>
          <w:sz w:val="20"/>
          <w:szCs w:val="20"/>
          <w:lang w:val="fr-FR"/>
        </w:rPr>
        <w:sym w:font="Wingdings" w:char="F0E0"/>
      </w:r>
      <w:r w:rsidRPr="00AF049A">
        <w:rPr>
          <w:rFonts w:ascii="Arial" w:hAnsi="Arial"/>
          <w:sz w:val="20"/>
          <w:szCs w:val="20"/>
          <w:lang w:val="fr-FR"/>
        </w:rPr>
        <w:t xml:space="preserve"> commencer la formation en « frappant les esprits » avec des « images fortes » (articles de presse relatant des incidents de sécurité alimentaire, photos de contamination,… Ainsi, les </w:t>
      </w:r>
      <w:r w:rsidRPr="00AF049A">
        <w:rPr>
          <w:rFonts w:ascii="Arial" w:hAnsi="Arial"/>
          <w:sz w:val="20"/>
          <w:szCs w:val="20"/>
          <w:lang w:val="fr-FR"/>
        </w:rPr>
        <w:lastRenderedPageBreak/>
        <w:t>participants visualisent les effets de la contamination et soient convaincus de l’importance de l’hygiène</w:t>
      </w:r>
    </w:p>
    <w:p w:rsidR="00932E4F" w:rsidRPr="00AF049A" w:rsidRDefault="00932E4F" w:rsidP="00932E4F">
      <w:pPr>
        <w:rPr>
          <w:rFonts w:ascii="Arial" w:hAnsi="Arial"/>
          <w:sz w:val="20"/>
          <w:szCs w:val="20"/>
          <w:lang w:val="fr-FR"/>
        </w:rPr>
      </w:pPr>
    </w:p>
    <w:p w:rsidR="00932E4F" w:rsidRPr="00AF049A" w:rsidRDefault="00932E4F" w:rsidP="00932E4F">
      <w:pPr>
        <w:rPr>
          <w:rFonts w:ascii="Arial" w:hAnsi="Arial"/>
          <w:i/>
          <w:sz w:val="20"/>
          <w:szCs w:val="20"/>
          <w:u w:val="single"/>
          <w:lang w:val="fr-FR"/>
        </w:rPr>
      </w:pPr>
      <w:r w:rsidRPr="00AF049A">
        <w:rPr>
          <w:rFonts w:ascii="Arial" w:hAnsi="Arial"/>
          <w:sz w:val="20"/>
          <w:szCs w:val="20"/>
          <w:u w:val="double"/>
          <w:lang w:val="fr-FR"/>
        </w:rPr>
        <w:t>E</w:t>
      </w:r>
      <w:r w:rsidRPr="00AF049A">
        <w:rPr>
          <w:rFonts w:ascii="Arial" w:hAnsi="Arial"/>
          <w:i/>
          <w:sz w:val="20"/>
          <w:szCs w:val="20"/>
          <w:u w:val="single"/>
          <w:lang w:val="fr-FR"/>
        </w:rPr>
        <w:t>xemples d’expériences en entreprise</w:t>
      </w:r>
      <w:r w:rsidR="0044395D" w:rsidRPr="00AF049A">
        <w:rPr>
          <w:rFonts w:ascii="Arial" w:hAnsi="Arial"/>
          <w:i/>
          <w:sz w:val="20"/>
          <w:szCs w:val="20"/>
          <w:u w:val="single"/>
          <w:lang w:val="fr-FR"/>
        </w:rPr>
        <w:t xml:space="preserve"> pour frapper les esprits </w:t>
      </w:r>
    </w:p>
    <w:p w:rsidR="00932E4F" w:rsidRPr="00AF049A" w:rsidRDefault="00932E4F" w:rsidP="00932E4F">
      <w:pPr>
        <w:rPr>
          <w:rFonts w:ascii="Arial" w:hAnsi="Arial"/>
          <w:i/>
          <w:sz w:val="20"/>
          <w:szCs w:val="20"/>
          <w:lang w:val="fr-FR"/>
        </w:rPr>
      </w:pPr>
    </w:p>
    <w:p w:rsidR="00932E4F" w:rsidRPr="00AF049A" w:rsidRDefault="00932E4F" w:rsidP="00932E4F">
      <w:pPr>
        <w:rPr>
          <w:rFonts w:ascii="Arial" w:hAnsi="Arial"/>
          <w:i/>
          <w:sz w:val="20"/>
          <w:szCs w:val="20"/>
          <w:lang w:val="fr-FR"/>
        </w:rPr>
      </w:pPr>
      <w:r w:rsidRPr="00AF049A">
        <w:rPr>
          <w:rFonts w:ascii="Arial" w:hAnsi="Arial"/>
          <w:i/>
          <w:sz w:val="20"/>
          <w:szCs w:val="20"/>
          <w:lang w:val="fr-FR"/>
        </w:rPr>
        <w:t xml:space="preserve">1. utilisation de boîtes de Pétri et d’incubation de colonies après prise d’empreintes de doigts + cheveux </w:t>
      </w:r>
    </w:p>
    <w:p w:rsidR="00932E4F" w:rsidRPr="00AF049A" w:rsidRDefault="00932E4F" w:rsidP="00932E4F">
      <w:pPr>
        <w:rPr>
          <w:rFonts w:ascii="Arial" w:hAnsi="Arial"/>
          <w:i/>
          <w:sz w:val="20"/>
          <w:szCs w:val="20"/>
          <w:lang w:val="fr-FR"/>
        </w:rPr>
      </w:pPr>
      <w:r w:rsidRPr="00AF049A">
        <w:rPr>
          <w:rFonts w:ascii="Arial" w:hAnsi="Arial"/>
          <w:i/>
          <w:sz w:val="20"/>
          <w:szCs w:val="20"/>
          <w:lang w:val="fr-FR"/>
        </w:rPr>
        <w:t>expérience visuelle pour à la fois visualiser les risques et expliquer ce qu’est une colonie de bactéries par exemple.</w:t>
      </w:r>
      <w:r w:rsidRPr="00AF049A">
        <w:rPr>
          <w:rFonts w:ascii="Arial" w:hAnsi="Arial"/>
          <w:i/>
          <w:sz w:val="20"/>
          <w:szCs w:val="20"/>
          <w:lang w:val="fr-FR"/>
        </w:rPr>
        <w:br/>
      </w:r>
    </w:p>
    <w:p w:rsidR="00932E4F" w:rsidRPr="00AF049A" w:rsidRDefault="00932E4F" w:rsidP="00932E4F">
      <w:pPr>
        <w:rPr>
          <w:rFonts w:ascii="Arial" w:hAnsi="Arial"/>
          <w:i/>
          <w:sz w:val="20"/>
          <w:szCs w:val="20"/>
          <w:lang w:val="fr-FR"/>
        </w:rPr>
      </w:pPr>
      <w:r w:rsidRPr="00AF049A">
        <w:rPr>
          <w:rFonts w:ascii="Arial" w:hAnsi="Arial"/>
          <w:i/>
          <w:sz w:val="20"/>
          <w:szCs w:val="20"/>
          <w:lang w:val="fr-FR"/>
        </w:rPr>
        <w:t xml:space="preserve">2. distribution avant la formation de bics recouverts d’une substance invisible à l’œil nu mais qui le deviendra une fois les lumières éteintes et sous une lampe spéciale. Après la formation, on s’aperçoit que les participants sont lumineux sur diverses parties de leur corps. </w:t>
      </w:r>
    </w:p>
    <w:p w:rsidR="00932E4F" w:rsidRPr="00AF049A" w:rsidRDefault="00932E4F" w:rsidP="00932E4F">
      <w:pPr>
        <w:rPr>
          <w:rFonts w:ascii="Arial" w:hAnsi="Arial"/>
          <w:i/>
          <w:sz w:val="20"/>
          <w:szCs w:val="20"/>
          <w:lang w:val="fr-FR"/>
        </w:rPr>
      </w:pPr>
    </w:p>
    <w:p w:rsidR="00932E4F" w:rsidRPr="00AF049A" w:rsidRDefault="00932E4F" w:rsidP="00932E4F">
      <w:pPr>
        <w:rPr>
          <w:rFonts w:ascii="Arial" w:hAnsi="Arial"/>
          <w:i/>
          <w:sz w:val="20"/>
          <w:szCs w:val="20"/>
          <w:lang w:val="fr-FR"/>
        </w:rPr>
      </w:pPr>
      <w:r w:rsidRPr="00AF049A">
        <w:rPr>
          <w:rFonts w:ascii="Arial" w:hAnsi="Arial"/>
          <w:i/>
          <w:sz w:val="20"/>
          <w:szCs w:val="20"/>
          <w:lang w:val="fr-FR"/>
        </w:rPr>
        <w:t>3. mettre un gel spécial sur les mains des OP, ensuite on les envoie au lavage. Après le lavage, on effectue un petit contrôle de propreté à l’aide d’une lampe infrarouge et on identifie ainsi les zones insuffisamment pro</w:t>
      </w:r>
      <w:r w:rsidR="00AF049A">
        <w:rPr>
          <w:rFonts w:ascii="Arial" w:hAnsi="Arial"/>
          <w:i/>
          <w:sz w:val="20"/>
          <w:szCs w:val="20"/>
          <w:lang w:val="fr-FR"/>
        </w:rPr>
        <w:t>p</w:t>
      </w:r>
      <w:r w:rsidRPr="00AF049A">
        <w:rPr>
          <w:rFonts w:ascii="Arial" w:hAnsi="Arial"/>
          <w:i/>
          <w:sz w:val="20"/>
          <w:szCs w:val="20"/>
          <w:lang w:val="fr-FR"/>
        </w:rPr>
        <w:t>res</w:t>
      </w:r>
    </w:p>
    <w:p w:rsidR="00354C68" w:rsidRPr="00AF049A" w:rsidRDefault="00354C68" w:rsidP="00C04D2D">
      <w:pPr>
        <w:pStyle w:val="BodyTextIndent2"/>
        <w:ind w:left="360"/>
        <w:rPr>
          <w:rFonts w:eastAsia="Arial Unicode MS"/>
          <w:color w:val="333399"/>
          <w:sz w:val="20"/>
          <w:szCs w:val="20"/>
          <w:lang w:val="fr-FR"/>
        </w:rPr>
      </w:pPr>
    </w:p>
    <w:p w:rsidR="00344DBE" w:rsidRPr="002D626F" w:rsidRDefault="00344DBE" w:rsidP="006C6219">
      <w:pPr>
        <w:rPr>
          <w:rFonts w:ascii="Arial" w:hAnsi="Arial"/>
          <w:i/>
          <w:lang w:val="fr-FR"/>
        </w:rPr>
      </w:pPr>
    </w:p>
    <w:p w:rsidR="006C6219" w:rsidRPr="00E96FA0" w:rsidRDefault="006C6219" w:rsidP="00F932D5">
      <w:pPr>
        <w:rPr>
          <w:rFonts w:ascii="Arial" w:hAnsi="Arial"/>
          <w:u w:val="single"/>
          <w:lang w:val="fr-FR"/>
        </w:rPr>
      </w:pPr>
    </w:p>
    <w:p w:rsidR="006C6219" w:rsidRDefault="006C6219" w:rsidP="00932E4F">
      <w:pPr>
        <w:rPr>
          <w:rFonts w:ascii="Arial" w:hAnsi="Arial"/>
          <w:b/>
          <w:u w:val="single"/>
          <w:lang w:val="fr-FR"/>
        </w:rPr>
      </w:pPr>
      <w:r>
        <w:rPr>
          <w:rFonts w:ascii="Arial" w:hAnsi="Arial"/>
          <w:b/>
          <w:u w:val="single"/>
          <w:lang w:val="fr-FR"/>
        </w:rPr>
        <w:t>b</w:t>
      </w:r>
      <w:r w:rsidR="008F5B7C" w:rsidRPr="004C1AA0">
        <w:rPr>
          <w:rFonts w:ascii="Arial" w:hAnsi="Arial"/>
          <w:b/>
          <w:u w:val="single"/>
          <w:lang w:val="fr-FR"/>
        </w:rPr>
        <w:t xml:space="preserve">) </w:t>
      </w:r>
      <w:r w:rsidRPr="006C6219">
        <w:rPr>
          <w:rFonts w:ascii="Arial" w:hAnsi="Arial"/>
          <w:b/>
          <w:u w:val="single"/>
          <w:lang w:val="fr-FR"/>
        </w:rPr>
        <w:t xml:space="preserve">construire un programme de formation </w:t>
      </w:r>
      <w:r w:rsidR="009D609F">
        <w:rPr>
          <w:rFonts w:ascii="Arial" w:hAnsi="Arial"/>
          <w:b/>
          <w:u w:val="single"/>
          <w:lang w:val="fr-FR"/>
        </w:rPr>
        <w:t xml:space="preserve">sur plusieurs années, </w:t>
      </w:r>
      <w:r w:rsidRPr="006C6219">
        <w:rPr>
          <w:rFonts w:ascii="Arial" w:hAnsi="Arial"/>
          <w:b/>
          <w:u w:val="single"/>
          <w:lang w:val="fr-FR"/>
        </w:rPr>
        <w:t xml:space="preserve">avec des thèmes </w:t>
      </w:r>
      <w:r w:rsidR="009D609F">
        <w:rPr>
          <w:rFonts w:ascii="Arial" w:hAnsi="Arial"/>
          <w:b/>
          <w:u w:val="single"/>
          <w:lang w:val="fr-FR"/>
        </w:rPr>
        <w:t xml:space="preserve">bien </w:t>
      </w:r>
      <w:r w:rsidRPr="006C6219">
        <w:rPr>
          <w:rFonts w:ascii="Arial" w:hAnsi="Arial"/>
          <w:b/>
          <w:u w:val="single"/>
          <w:lang w:val="fr-FR"/>
        </w:rPr>
        <w:t>ciblés différents chaque année</w:t>
      </w:r>
      <w:r w:rsidR="009D609F">
        <w:rPr>
          <w:rFonts w:ascii="Arial" w:hAnsi="Arial"/>
          <w:b/>
          <w:u w:val="single"/>
          <w:lang w:val="fr-FR"/>
        </w:rPr>
        <w:t xml:space="preserve"> </w:t>
      </w:r>
      <w:r w:rsidRPr="006C6219">
        <w:rPr>
          <w:rFonts w:ascii="Arial" w:hAnsi="Arial"/>
          <w:b/>
          <w:u w:val="single"/>
          <w:lang w:val="fr-FR"/>
        </w:rPr>
        <w:br/>
      </w:r>
    </w:p>
    <w:p w:rsidR="002D626F" w:rsidRPr="009D609F" w:rsidRDefault="00932E4F" w:rsidP="002D626F">
      <w:pPr>
        <w:ind w:left="360"/>
        <w:rPr>
          <w:rFonts w:ascii="Arial" w:hAnsi="Arial"/>
          <w:u w:val="single"/>
          <w:lang w:val="fr-FR"/>
        </w:rPr>
      </w:pPr>
      <w:r>
        <w:rPr>
          <w:rFonts w:ascii="Arial" w:hAnsi="Arial"/>
          <w:u w:val="single"/>
          <w:lang w:val="fr-FR"/>
        </w:rPr>
        <w:t xml:space="preserve">L’idée de base est qu’il vaut mieux </w:t>
      </w:r>
      <w:r w:rsidR="00E96FA0" w:rsidRPr="009D609F">
        <w:rPr>
          <w:rFonts w:ascii="Arial" w:hAnsi="Arial"/>
          <w:u w:val="single"/>
          <w:lang w:val="fr-FR"/>
        </w:rPr>
        <w:t>une formation courte et ciblée qu’une formation longue et générale </w:t>
      </w:r>
      <w:r>
        <w:rPr>
          <w:rFonts w:ascii="Arial" w:hAnsi="Arial"/>
          <w:u w:val="single"/>
          <w:lang w:val="fr-FR"/>
        </w:rPr>
        <w:t xml:space="preserve">(au-delà de la formation de base initiale) </w:t>
      </w:r>
      <w:r w:rsidR="00E9554C" w:rsidRPr="009D609F">
        <w:rPr>
          <w:rFonts w:ascii="Arial" w:hAnsi="Arial"/>
          <w:u w:val="single"/>
          <w:lang w:val="fr-FR"/>
        </w:rPr>
        <w:br/>
      </w:r>
    </w:p>
    <w:p w:rsidR="00737A59" w:rsidRPr="00932E4F" w:rsidRDefault="002D626F" w:rsidP="002D626F">
      <w:pPr>
        <w:ind w:left="360"/>
        <w:rPr>
          <w:rFonts w:ascii="Arial" w:hAnsi="Arial" w:cs="Arial"/>
          <w:lang w:val="fr-FR"/>
        </w:rPr>
      </w:pPr>
      <w:r w:rsidRPr="00932E4F">
        <w:rPr>
          <w:rFonts w:ascii="Arial" w:hAnsi="Arial" w:cs="Arial"/>
          <w:lang w:val="fr-FR"/>
        </w:rPr>
        <w:sym w:font="Wingdings" w:char="F0E0"/>
      </w:r>
      <w:r w:rsidRPr="00932E4F">
        <w:rPr>
          <w:rFonts w:ascii="Arial" w:hAnsi="Arial" w:cs="Arial"/>
          <w:lang w:val="fr-FR"/>
        </w:rPr>
        <w:t xml:space="preserve"> chaque année (ou chaque semestre – chaque mois - …), l’action de formation porte sur un point bien précis (ex : lavage des mains</w:t>
      </w:r>
      <w:r w:rsidR="009D609F" w:rsidRPr="00932E4F">
        <w:rPr>
          <w:rFonts w:ascii="Arial" w:hAnsi="Arial" w:cs="Arial"/>
          <w:lang w:val="fr-FR"/>
        </w:rPr>
        <w:t>, allergènes,…</w:t>
      </w:r>
      <w:r w:rsidRPr="00932E4F">
        <w:rPr>
          <w:rFonts w:ascii="Arial" w:hAnsi="Arial" w:cs="Arial"/>
          <w:lang w:val="fr-FR"/>
        </w:rPr>
        <w:t>). La formation ne peut alors durer que 30 minutes</w:t>
      </w:r>
      <w:r w:rsidR="009D609F" w:rsidRPr="00932E4F">
        <w:rPr>
          <w:rFonts w:ascii="Arial" w:hAnsi="Arial" w:cs="Arial"/>
          <w:lang w:val="fr-FR"/>
        </w:rPr>
        <w:t xml:space="preserve"> à 1 heure</w:t>
      </w:r>
      <w:r w:rsidRPr="00932E4F">
        <w:rPr>
          <w:rFonts w:ascii="Arial" w:hAnsi="Arial" w:cs="Arial"/>
          <w:lang w:val="fr-FR"/>
        </w:rPr>
        <w:t xml:space="preserve"> par exemple.</w:t>
      </w:r>
      <w:r w:rsidRPr="00932E4F">
        <w:rPr>
          <w:rFonts w:ascii="Arial" w:hAnsi="Arial" w:cs="Arial"/>
          <w:lang w:val="fr-FR"/>
        </w:rPr>
        <w:br/>
      </w:r>
    </w:p>
    <w:p w:rsidR="00932E4F" w:rsidRPr="00932E4F" w:rsidRDefault="002D626F" w:rsidP="002D626F">
      <w:pPr>
        <w:ind w:left="360"/>
        <w:rPr>
          <w:rFonts w:ascii="Arial" w:hAnsi="Arial" w:cs="Arial"/>
          <w:color w:val="333399"/>
          <w:lang w:val="fr-FR"/>
        </w:rPr>
      </w:pPr>
      <w:r w:rsidRPr="00932E4F">
        <w:rPr>
          <w:rFonts w:ascii="Arial" w:hAnsi="Arial" w:cs="Arial"/>
          <w:lang w:val="fr-FR"/>
        </w:rPr>
        <w:t>* le choix des thèmes peut se faire en fonction des points à améliorer identifiés par exemple lors d’audits internes ou externes, ou encore lors de thèmes d’actualité)</w:t>
      </w:r>
      <w:r w:rsidR="00354C68" w:rsidRPr="00932E4F">
        <w:rPr>
          <w:rFonts w:ascii="Arial" w:hAnsi="Arial" w:cs="Arial"/>
          <w:color w:val="333399"/>
          <w:lang w:val="fr-FR"/>
        </w:rPr>
        <w:t xml:space="preserve"> </w:t>
      </w:r>
    </w:p>
    <w:p w:rsidR="00932E4F" w:rsidRPr="00932E4F" w:rsidRDefault="00932E4F" w:rsidP="00932E4F">
      <w:pPr>
        <w:ind w:left="360"/>
        <w:rPr>
          <w:rFonts w:ascii="Arial" w:hAnsi="Arial" w:cs="Arial"/>
          <w:color w:val="333399"/>
          <w:lang w:val="fr-FR"/>
        </w:rPr>
      </w:pPr>
      <w:r w:rsidRPr="00932E4F">
        <w:rPr>
          <w:rFonts w:ascii="Arial" w:hAnsi="Arial" w:cs="Arial"/>
          <w:color w:val="333399"/>
          <w:lang w:val="fr-FR"/>
        </w:rPr>
        <w:t>(le groupe 2 : « </w:t>
      </w:r>
      <w:r w:rsidR="00354C68" w:rsidRPr="00932E4F">
        <w:rPr>
          <w:rFonts w:ascii="Arial" w:hAnsi="Arial" w:cs="Arial"/>
          <w:color w:val="333399"/>
          <w:lang w:val="fr-FR"/>
        </w:rPr>
        <w:t>Eviter les formations à « large spectre »,</w:t>
      </w:r>
      <w:r w:rsidR="00737A59" w:rsidRPr="00932E4F">
        <w:rPr>
          <w:rFonts w:ascii="Arial" w:hAnsi="Arial" w:cs="Arial"/>
          <w:color w:val="333399"/>
          <w:lang w:val="fr-FR"/>
        </w:rPr>
        <w:t xml:space="preserve"> : de préférence </w:t>
      </w:r>
      <w:r w:rsidR="00354C68" w:rsidRPr="00932E4F">
        <w:rPr>
          <w:rFonts w:ascii="Arial" w:hAnsi="Arial" w:cs="Arial"/>
          <w:color w:val="333399"/>
          <w:lang w:val="fr-FR"/>
        </w:rPr>
        <w:t xml:space="preserve">partir par exemple d’une </w:t>
      </w:r>
      <w:r w:rsidR="00737A59" w:rsidRPr="00932E4F">
        <w:rPr>
          <w:rFonts w:ascii="Arial" w:hAnsi="Arial" w:cs="Arial"/>
          <w:color w:val="333399"/>
          <w:lang w:val="fr-FR"/>
        </w:rPr>
        <w:t xml:space="preserve">non-conformité </w:t>
      </w:r>
      <w:r w:rsidR="00354C68" w:rsidRPr="00932E4F">
        <w:rPr>
          <w:rFonts w:ascii="Arial" w:hAnsi="Arial" w:cs="Arial"/>
          <w:color w:val="333399"/>
          <w:lang w:val="fr-FR"/>
        </w:rPr>
        <w:t>ou d’une plainte et monter une formation « flash » autour de ces actualités</w:t>
      </w:r>
      <w:r w:rsidRPr="00932E4F">
        <w:rPr>
          <w:rFonts w:ascii="Arial" w:hAnsi="Arial" w:cs="Arial"/>
          <w:color w:val="333399"/>
          <w:lang w:val="fr-FR"/>
        </w:rPr>
        <w:t> »)</w:t>
      </w:r>
      <w:r w:rsidR="00354C68" w:rsidRPr="00932E4F">
        <w:rPr>
          <w:rFonts w:ascii="Arial" w:hAnsi="Arial" w:cs="Arial"/>
          <w:color w:val="333399"/>
          <w:lang w:val="fr-FR"/>
        </w:rPr>
        <w:t>.</w:t>
      </w:r>
    </w:p>
    <w:p w:rsidR="00354C68" w:rsidRPr="00932E4F" w:rsidRDefault="002D626F" w:rsidP="00932E4F">
      <w:pPr>
        <w:ind w:left="360"/>
        <w:rPr>
          <w:rFonts w:ascii="Arial" w:hAnsi="Arial" w:cs="Arial"/>
          <w:color w:val="333399"/>
          <w:u w:val="single"/>
          <w:lang w:val="fr-FR"/>
        </w:rPr>
      </w:pPr>
      <w:r w:rsidRPr="00932E4F">
        <w:rPr>
          <w:rFonts w:ascii="Arial" w:hAnsi="Arial" w:cs="Arial"/>
          <w:lang w:val="fr-FR"/>
        </w:rPr>
        <w:br/>
      </w:r>
      <w:r w:rsidR="00932E4F" w:rsidRPr="00932E4F">
        <w:rPr>
          <w:rFonts w:ascii="Arial" w:hAnsi="Arial" w:cs="Arial"/>
          <w:lang w:val="fr-FR"/>
        </w:rPr>
        <w:sym w:font="Wingdings" w:char="F0E0"/>
      </w:r>
      <w:r w:rsidR="00932E4F">
        <w:rPr>
          <w:rFonts w:ascii="Arial" w:hAnsi="Arial" w:cs="Arial"/>
          <w:lang w:val="fr-FR"/>
        </w:rPr>
        <w:t xml:space="preserve"> </w:t>
      </w:r>
      <w:r w:rsidRPr="00932E4F">
        <w:rPr>
          <w:rFonts w:ascii="Arial" w:hAnsi="Arial" w:cs="Arial"/>
          <w:lang w:val="fr-FR"/>
        </w:rPr>
        <w:t>adapter le thème au groupe-cible (ex : différence entre production, maintenance, conditionnement,…) : les O</w:t>
      </w:r>
      <w:r w:rsidR="0044395D">
        <w:rPr>
          <w:rFonts w:ascii="Arial" w:hAnsi="Arial" w:cs="Arial"/>
          <w:lang w:val="fr-FR"/>
        </w:rPr>
        <w:t xml:space="preserve"> de production </w:t>
      </w:r>
      <w:r w:rsidRPr="00932E4F">
        <w:rPr>
          <w:rFonts w:ascii="Arial" w:hAnsi="Arial" w:cs="Arial"/>
          <w:lang w:val="fr-FR"/>
        </w:rPr>
        <w:t xml:space="preserve">ne seront pas touchés par les mêmes exemples que les </w:t>
      </w:r>
      <w:r w:rsidR="0044395D">
        <w:rPr>
          <w:rFonts w:ascii="Arial" w:hAnsi="Arial" w:cs="Arial"/>
          <w:lang w:val="fr-FR"/>
        </w:rPr>
        <w:t>O</w:t>
      </w:r>
      <w:r w:rsidRPr="00932E4F">
        <w:rPr>
          <w:rFonts w:ascii="Arial" w:hAnsi="Arial" w:cs="Arial"/>
          <w:lang w:val="fr-FR"/>
        </w:rPr>
        <w:t xml:space="preserve"> en nettoyage, en conditionnement, en logistique, en maintenance,…</w:t>
      </w:r>
      <w:r w:rsidR="00354C68" w:rsidRPr="00932E4F">
        <w:rPr>
          <w:rFonts w:ascii="Arial" w:hAnsi="Arial" w:cs="Arial"/>
          <w:color w:val="333399"/>
          <w:lang w:val="fr-FR"/>
        </w:rPr>
        <w:t xml:space="preserve"> </w:t>
      </w:r>
      <w:r w:rsidR="00932E4F" w:rsidRPr="00932E4F">
        <w:rPr>
          <w:rFonts w:ascii="Arial" w:hAnsi="Arial" w:cs="Arial"/>
          <w:color w:val="333399"/>
          <w:lang w:val="fr-FR"/>
        </w:rPr>
        <w:br/>
        <w:t xml:space="preserve">(le groupe 2 : établir un plan de formation individuel ou par département, communiquer sur ce plan et sur l’état d’avancement. Respecter le plan de formation ; </w:t>
      </w:r>
      <w:r w:rsidR="00354C68" w:rsidRPr="00932E4F">
        <w:rPr>
          <w:rFonts w:ascii="Arial" w:hAnsi="Arial" w:cs="Arial"/>
          <w:color w:val="333399"/>
          <w:lang w:val="fr-FR"/>
        </w:rPr>
        <w:t xml:space="preserve">Présenter des formations sur mesure ciblée par poste de travail et </w:t>
      </w:r>
      <w:r w:rsidR="00932E4F" w:rsidRPr="00932E4F">
        <w:rPr>
          <w:rFonts w:ascii="Arial" w:hAnsi="Arial" w:cs="Arial"/>
          <w:color w:val="333399"/>
          <w:lang w:val="fr-FR"/>
        </w:rPr>
        <w:t>c</w:t>
      </w:r>
      <w:r w:rsidR="00354C68" w:rsidRPr="00932E4F">
        <w:rPr>
          <w:rFonts w:ascii="Arial" w:hAnsi="Arial" w:cs="Arial"/>
          <w:color w:val="333399"/>
          <w:lang w:val="fr-FR"/>
        </w:rPr>
        <w:t>ibler des petits groupes par département (</w:t>
      </w:r>
      <w:r w:rsidR="0044395D">
        <w:rPr>
          <w:rFonts w:ascii="Arial" w:hAnsi="Arial" w:cs="Arial"/>
          <w:color w:val="333399"/>
          <w:lang w:val="fr-FR"/>
        </w:rPr>
        <w:t xml:space="preserve">max </w:t>
      </w:r>
      <w:r w:rsidR="00354C68" w:rsidRPr="00932E4F">
        <w:rPr>
          <w:rFonts w:ascii="Arial" w:hAnsi="Arial" w:cs="Arial"/>
          <w:color w:val="333399"/>
          <w:lang w:val="fr-FR"/>
        </w:rPr>
        <w:t xml:space="preserve">6 </w:t>
      </w:r>
      <w:r w:rsidR="0044395D">
        <w:rPr>
          <w:rFonts w:ascii="Arial" w:hAnsi="Arial" w:cs="Arial"/>
          <w:color w:val="333399"/>
          <w:lang w:val="fr-FR"/>
        </w:rPr>
        <w:t>O</w:t>
      </w:r>
      <w:r w:rsidR="00354C68" w:rsidRPr="00932E4F">
        <w:rPr>
          <w:rFonts w:ascii="Arial" w:hAnsi="Arial" w:cs="Arial"/>
          <w:color w:val="333399"/>
          <w:lang w:val="fr-FR"/>
        </w:rPr>
        <w:t>)</w:t>
      </w:r>
    </w:p>
    <w:p w:rsidR="002D626F" w:rsidRPr="00932E4F" w:rsidRDefault="002D626F" w:rsidP="002D626F">
      <w:pPr>
        <w:ind w:left="360"/>
        <w:rPr>
          <w:rFonts w:ascii="Arial" w:hAnsi="Arial" w:cs="Arial"/>
          <w:u w:val="single"/>
          <w:lang w:val="fr-FR"/>
        </w:rPr>
      </w:pPr>
    </w:p>
    <w:p w:rsidR="00932E4F" w:rsidRPr="00932E4F" w:rsidRDefault="00932E4F" w:rsidP="00932E4F">
      <w:pPr>
        <w:ind w:left="360"/>
        <w:rPr>
          <w:rFonts w:ascii="Arial" w:hAnsi="Arial" w:cs="Arial"/>
          <w:lang w:val="fr-FR"/>
        </w:rPr>
      </w:pPr>
      <w:r w:rsidRPr="00932E4F">
        <w:rPr>
          <w:rFonts w:ascii="Arial" w:hAnsi="Arial" w:cs="Arial"/>
          <w:lang w:val="fr-FR"/>
        </w:rPr>
        <w:lastRenderedPageBreak/>
        <w:sym w:font="Wingdings" w:char="F0E0"/>
      </w:r>
      <w:r>
        <w:rPr>
          <w:rFonts w:ascii="Arial" w:hAnsi="Arial" w:cs="Arial"/>
          <w:lang w:val="fr-FR"/>
        </w:rPr>
        <w:t xml:space="preserve"> </w:t>
      </w:r>
      <w:r w:rsidR="009D609F" w:rsidRPr="00932E4F">
        <w:rPr>
          <w:rFonts w:ascii="Arial" w:hAnsi="Arial" w:cs="Arial"/>
          <w:lang w:val="fr-FR"/>
        </w:rPr>
        <w:t>on peut aussi refaire des formations plus globales</w:t>
      </w:r>
      <w:r w:rsidR="00354C68" w:rsidRPr="00932E4F">
        <w:rPr>
          <w:rFonts w:ascii="Arial" w:hAnsi="Arial" w:cs="Arial"/>
          <w:lang w:val="fr-FR"/>
        </w:rPr>
        <w:t xml:space="preserve"> </w:t>
      </w:r>
      <w:r w:rsidR="00354C68" w:rsidRPr="00B76B6D">
        <w:rPr>
          <w:rFonts w:ascii="Arial" w:hAnsi="Arial" w:cs="Arial"/>
          <w:color w:val="000080"/>
          <w:lang w:val="fr-FR"/>
        </w:rPr>
        <w:t>(ainsi, il reste souvent important de  resituer la formation dans le contexte glo</w:t>
      </w:r>
      <w:r w:rsidR="00354C68" w:rsidRPr="00932E4F">
        <w:rPr>
          <w:rFonts w:ascii="Arial" w:hAnsi="Arial" w:cs="Arial"/>
          <w:color w:val="333399"/>
          <w:lang w:val="fr-FR"/>
        </w:rPr>
        <w:t xml:space="preserve">bal de l’entreprise : la loi-les référentiels- la politique  « qualité » de l’entreprise-le client-le consommateur…), </w:t>
      </w:r>
      <w:r w:rsidR="009D609F" w:rsidRPr="00932E4F">
        <w:rPr>
          <w:rFonts w:ascii="Arial" w:hAnsi="Arial" w:cs="Arial"/>
          <w:lang w:val="fr-FR"/>
        </w:rPr>
        <w:t xml:space="preserve">mais alors il faut inscrire </w:t>
      </w:r>
      <w:r>
        <w:rPr>
          <w:rFonts w:ascii="Arial" w:hAnsi="Arial" w:cs="Arial"/>
          <w:lang w:val="fr-FR"/>
        </w:rPr>
        <w:t xml:space="preserve">la formation dans une </w:t>
      </w:r>
      <w:r w:rsidR="009D609F" w:rsidRPr="00932E4F">
        <w:rPr>
          <w:rFonts w:ascii="Arial" w:hAnsi="Arial" w:cs="Arial"/>
          <w:lang w:val="fr-FR"/>
        </w:rPr>
        <w:t xml:space="preserve"> dynamique : montrer les améliorations d’années en années, présenter les actio</w:t>
      </w:r>
      <w:r w:rsidR="00737A59" w:rsidRPr="00932E4F">
        <w:rPr>
          <w:rFonts w:ascii="Arial" w:hAnsi="Arial" w:cs="Arial"/>
          <w:lang w:val="fr-FR"/>
        </w:rPr>
        <w:t>ns</w:t>
      </w:r>
      <w:r w:rsidR="009D609F" w:rsidRPr="00932E4F">
        <w:rPr>
          <w:rFonts w:ascii="Arial" w:hAnsi="Arial" w:cs="Arial"/>
          <w:lang w:val="fr-FR"/>
        </w:rPr>
        <w:t xml:space="preserve"> qui ont eu lieu depuis la dernière formation (pas uniquement les efforts des O mais aussi celui de la direction)</w:t>
      </w:r>
      <w:r w:rsidR="00354C68" w:rsidRPr="00932E4F">
        <w:rPr>
          <w:rFonts w:ascii="Arial" w:hAnsi="Arial" w:cs="Arial"/>
          <w:lang w:val="fr-FR"/>
        </w:rPr>
        <w:t> </w:t>
      </w:r>
    </w:p>
    <w:p w:rsidR="00354C68" w:rsidRPr="00932E4F" w:rsidRDefault="00932E4F" w:rsidP="00932E4F">
      <w:pPr>
        <w:ind w:left="360"/>
        <w:rPr>
          <w:rFonts w:ascii="Arial" w:hAnsi="Arial" w:cs="Arial"/>
          <w:color w:val="000080"/>
          <w:lang w:val="fr-FR"/>
        </w:rPr>
      </w:pPr>
      <w:r w:rsidRPr="00932E4F">
        <w:rPr>
          <w:rFonts w:ascii="Arial" w:hAnsi="Arial" w:cs="Arial"/>
          <w:color w:val="000080"/>
          <w:lang w:val="fr-FR"/>
        </w:rPr>
        <w:t>(le groupe 2 : m</w:t>
      </w:r>
      <w:r w:rsidR="00354C68" w:rsidRPr="00932E4F">
        <w:rPr>
          <w:rFonts w:ascii="Arial" w:hAnsi="Arial" w:cs="Arial"/>
          <w:color w:val="000080"/>
          <w:lang w:val="fr-FR"/>
        </w:rPr>
        <w:t>ontrer les améliorations d’une année à l’autre, photos « avant » « après »</w:t>
      </w:r>
      <w:r w:rsidR="00737A59" w:rsidRPr="00932E4F">
        <w:rPr>
          <w:rFonts w:ascii="Arial" w:hAnsi="Arial" w:cs="Arial"/>
          <w:color w:val="000080"/>
          <w:lang w:val="fr-FR"/>
        </w:rPr>
        <w:t xml:space="preserve"> et i</w:t>
      </w:r>
      <w:r w:rsidR="00354C68" w:rsidRPr="00932E4F">
        <w:rPr>
          <w:rFonts w:ascii="Arial" w:hAnsi="Arial" w:cs="Arial"/>
          <w:color w:val="000080"/>
          <w:lang w:val="fr-FR"/>
        </w:rPr>
        <w:t>nsister sur les progrès qui ont été réalisés.</w:t>
      </w:r>
    </w:p>
    <w:p w:rsidR="008F5B7C" w:rsidRPr="009D609F" w:rsidRDefault="008F5B7C" w:rsidP="002D626F">
      <w:pPr>
        <w:ind w:left="360"/>
        <w:rPr>
          <w:rFonts w:ascii="Arial" w:hAnsi="Arial"/>
          <w:lang w:val="fr-FR"/>
        </w:rPr>
      </w:pPr>
    </w:p>
    <w:p w:rsidR="00F418CC" w:rsidRDefault="00F418CC" w:rsidP="00B414BD">
      <w:pPr>
        <w:rPr>
          <w:rFonts w:ascii="Arial" w:hAnsi="Arial"/>
          <w:lang w:val="fr-FR"/>
        </w:rPr>
      </w:pPr>
    </w:p>
    <w:p w:rsidR="00D22E9D" w:rsidRPr="00D22E9D" w:rsidRDefault="0044395D" w:rsidP="00FA2B52">
      <w:pPr>
        <w:rPr>
          <w:rFonts w:ascii="Arial" w:hAnsi="Arial"/>
          <w:b/>
          <w:smallCaps/>
          <w:u w:val="single"/>
          <w:lang w:val="fr-FR"/>
        </w:rPr>
      </w:pPr>
      <w:r>
        <w:rPr>
          <w:rFonts w:ascii="Arial" w:hAnsi="Arial"/>
          <w:b/>
          <w:u w:val="single"/>
          <w:lang w:val="fr-FR"/>
        </w:rPr>
        <w:t>c</w:t>
      </w:r>
      <w:r w:rsidR="00D22E9D" w:rsidRPr="00D22E9D">
        <w:rPr>
          <w:rFonts w:ascii="Arial" w:hAnsi="Arial"/>
          <w:b/>
          <w:u w:val="single"/>
          <w:lang w:val="fr-FR"/>
        </w:rPr>
        <w:t>) rendre les op</w:t>
      </w:r>
      <w:r>
        <w:rPr>
          <w:rFonts w:ascii="Arial" w:hAnsi="Arial"/>
          <w:b/>
          <w:u w:val="single"/>
          <w:lang w:val="fr-FR"/>
        </w:rPr>
        <w:t>é</w:t>
      </w:r>
      <w:r w:rsidR="00D22E9D" w:rsidRPr="00D22E9D">
        <w:rPr>
          <w:rFonts w:ascii="Arial" w:hAnsi="Arial"/>
          <w:b/>
          <w:u w:val="single"/>
          <w:lang w:val="fr-FR"/>
        </w:rPr>
        <w:t>rateurs « acteurs » de leur propre formation</w:t>
      </w:r>
      <w:r w:rsidR="00D22E9D" w:rsidRPr="00D22E9D">
        <w:rPr>
          <w:rFonts w:ascii="Arial" w:hAnsi="Arial"/>
          <w:b/>
          <w:smallCaps/>
          <w:u w:val="single"/>
          <w:lang w:val="fr-FR"/>
        </w:rPr>
        <w:t xml:space="preserve"> </w:t>
      </w:r>
    </w:p>
    <w:p w:rsidR="00D22E9D" w:rsidRDefault="00D22E9D" w:rsidP="00FA2B52">
      <w:pPr>
        <w:rPr>
          <w:rFonts w:ascii="Arial" w:hAnsi="Arial"/>
          <w:smallCaps/>
          <w:lang w:val="fr-FR"/>
        </w:rPr>
      </w:pPr>
    </w:p>
    <w:p w:rsidR="0044395D" w:rsidRDefault="004C1AA0" w:rsidP="00FA2B52">
      <w:pPr>
        <w:rPr>
          <w:rFonts w:ascii="Arial" w:hAnsi="Arial"/>
          <w:lang w:val="fr-FR"/>
        </w:rPr>
      </w:pPr>
      <w:r w:rsidRPr="00D22E9D">
        <w:rPr>
          <w:rFonts w:ascii="Arial" w:hAnsi="Arial"/>
          <w:lang w:val="fr-FR"/>
        </w:rPr>
        <w:t>Faire intervenir les acteurs de terrain</w:t>
      </w:r>
      <w:r w:rsidR="0044395D" w:rsidRPr="0044395D">
        <w:rPr>
          <w:rFonts w:ascii="Arial" w:hAnsi="Arial"/>
          <w:lang w:val="fr-FR"/>
        </w:rPr>
        <w:t xml:space="preserve"> </w:t>
      </w:r>
      <w:r w:rsidR="0044395D">
        <w:rPr>
          <w:rFonts w:ascii="Arial" w:hAnsi="Arial"/>
          <w:lang w:val="fr-FR"/>
        </w:rPr>
        <w:t xml:space="preserve">et </w:t>
      </w:r>
      <w:r w:rsidR="0044395D" w:rsidRPr="00D22E9D">
        <w:rPr>
          <w:rFonts w:ascii="Arial" w:hAnsi="Arial"/>
          <w:lang w:val="fr-FR"/>
        </w:rPr>
        <w:t>les impliquer dans la d</w:t>
      </w:r>
      <w:r w:rsidR="0044395D">
        <w:rPr>
          <w:rFonts w:ascii="Arial" w:hAnsi="Arial"/>
          <w:lang w:val="fr-FR"/>
        </w:rPr>
        <w:t>é</w:t>
      </w:r>
      <w:r w:rsidR="0044395D" w:rsidRPr="00D22E9D">
        <w:rPr>
          <w:rFonts w:ascii="Arial" w:hAnsi="Arial"/>
          <w:lang w:val="fr-FR"/>
        </w:rPr>
        <w:t>marche</w:t>
      </w:r>
      <w:r w:rsidRPr="00D22E9D">
        <w:rPr>
          <w:rFonts w:ascii="Arial" w:hAnsi="Arial"/>
          <w:lang w:val="fr-FR"/>
        </w:rPr>
        <w:t>.</w:t>
      </w:r>
      <w:r w:rsidR="00E9554C" w:rsidRPr="00D22E9D">
        <w:rPr>
          <w:rFonts w:ascii="Arial" w:hAnsi="Arial"/>
          <w:lang w:val="fr-FR"/>
        </w:rPr>
        <w:br/>
      </w:r>
    </w:p>
    <w:p w:rsidR="00FA2B52" w:rsidRDefault="0044395D" w:rsidP="00FA2B52">
      <w:pPr>
        <w:rPr>
          <w:rFonts w:ascii="Arial" w:hAnsi="Arial"/>
          <w:smallCaps/>
          <w:lang w:val="fr-FR"/>
        </w:rPr>
      </w:pPr>
      <w:r>
        <w:rPr>
          <w:rFonts w:ascii="Arial" w:hAnsi="Arial"/>
          <w:lang w:val="fr-FR"/>
        </w:rPr>
        <w:t>D’abord p</w:t>
      </w:r>
      <w:r w:rsidR="00B35B8A">
        <w:rPr>
          <w:rFonts w:ascii="Arial" w:hAnsi="Arial"/>
          <w:lang w:val="fr-FR"/>
        </w:rPr>
        <w:t>a</w:t>
      </w:r>
      <w:r>
        <w:rPr>
          <w:rFonts w:ascii="Arial" w:hAnsi="Arial"/>
          <w:lang w:val="fr-FR"/>
        </w:rPr>
        <w:t xml:space="preserve">rce que c’est </w:t>
      </w:r>
      <w:r w:rsidR="00E9554C" w:rsidRPr="00D22E9D">
        <w:rPr>
          <w:rFonts w:ascii="Arial" w:hAnsi="Arial"/>
          <w:lang w:val="fr-FR"/>
        </w:rPr>
        <w:t>très positif au niveau de leur motivation.</w:t>
      </w:r>
      <w:r w:rsidR="00354C68">
        <w:rPr>
          <w:rFonts w:ascii="Arial" w:hAnsi="Arial"/>
          <w:lang w:val="fr-FR"/>
        </w:rPr>
        <w:br/>
      </w:r>
      <w:r>
        <w:rPr>
          <w:rFonts w:ascii="Arial" w:hAnsi="Arial"/>
          <w:lang w:val="fr-FR"/>
        </w:rPr>
        <w:t xml:space="preserve">Mais aussi parce qu’on </w:t>
      </w:r>
      <w:r w:rsidR="00E9554C">
        <w:rPr>
          <w:rFonts w:ascii="Arial" w:hAnsi="Arial"/>
          <w:lang w:val="fr-FR"/>
        </w:rPr>
        <w:t xml:space="preserve">sous-estime souvent les connaissances « terrrain » dont disposent les </w:t>
      </w:r>
      <w:r w:rsidR="004C1AA0">
        <w:rPr>
          <w:rFonts w:ascii="Arial" w:hAnsi="Arial"/>
          <w:lang w:val="fr-FR"/>
        </w:rPr>
        <w:t>O</w:t>
      </w:r>
      <w:r w:rsidR="00E9554C">
        <w:rPr>
          <w:rFonts w:ascii="Arial" w:hAnsi="Arial"/>
          <w:lang w:val="fr-FR"/>
        </w:rPr>
        <w:t>.</w:t>
      </w:r>
    </w:p>
    <w:p w:rsidR="00FA2B52" w:rsidRDefault="00F417F4" w:rsidP="00FA2B52">
      <w:pPr>
        <w:rPr>
          <w:rFonts w:ascii="Arial" w:hAnsi="Arial"/>
          <w:lang w:val="fr-FR"/>
        </w:rPr>
      </w:pPr>
      <w:r>
        <w:rPr>
          <w:rFonts w:ascii="Arial" w:hAnsi="Arial"/>
          <w:lang w:val="fr-FR"/>
        </w:rPr>
        <w:br/>
      </w:r>
      <w:r w:rsidR="00FA2B52">
        <w:rPr>
          <w:rFonts w:ascii="Arial" w:hAnsi="Arial"/>
          <w:lang w:val="fr-FR"/>
        </w:rPr>
        <w:t xml:space="preserve">Il faut toujours partir de la personne formée pour pouvoir la reformer et non partir du règlement ; </w:t>
      </w:r>
      <w:r w:rsidR="0044395D">
        <w:rPr>
          <w:rFonts w:ascii="Arial" w:hAnsi="Arial"/>
          <w:lang w:val="fr-FR"/>
        </w:rPr>
        <w:t xml:space="preserve">or, </w:t>
      </w:r>
      <w:r w:rsidR="00FA2B52">
        <w:rPr>
          <w:rFonts w:ascii="Arial" w:hAnsi="Arial"/>
          <w:lang w:val="fr-FR"/>
        </w:rPr>
        <w:t xml:space="preserve">c’est </w:t>
      </w:r>
      <w:r w:rsidR="002D626F">
        <w:rPr>
          <w:rFonts w:ascii="Arial" w:hAnsi="Arial"/>
          <w:lang w:val="fr-FR"/>
        </w:rPr>
        <w:t xml:space="preserve">l’O </w:t>
      </w:r>
      <w:r w:rsidR="00FA2B52">
        <w:rPr>
          <w:rFonts w:ascii="Arial" w:hAnsi="Arial"/>
          <w:lang w:val="fr-FR"/>
        </w:rPr>
        <w:t>qui est sur le terrain</w:t>
      </w:r>
      <w:r w:rsidR="0044395D">
        <w:rPr>
          <w:rFonts w:ascii="Arial" w:hAnsi="Arial"/>
          <w:lang w:val="fr-FR"/>
        </w:rPr>
        <w:t xml:space="preserve">.  </w:t>
      </w:r>
      <w:r w:rsidR="00B35B8A">
        <w:rPr>
          <w:rFonts w:ascii="Arial" w:hAnsi="Arial"/>
          <w:lang w:val="fr-FR"/>
        </w:rPr>
        <w:t>C</w:t>
      </w:r>
      <w:r w:rsidR="00FA2B52">
        <w:rPr>
          <w:rFonts w:ascii="Arial" w:hAnsi="Arial"/>
          <w:lang w:val="fr-FR"/>
        </w:rPr>
        <w:t xml:space="preserve">’est </w:t>
      </w:r>
      <w:r w:rsidR="002D626F">
        <w:rPr>
          <w:rFonts w:ascii="Arial" w:hAnsi="Arial"/>
          <w:lang w:val="fr-FR"/>
        </w:rPr>
        <w:t xml:space="preserve">lui </w:t>
      </w:r>
      <w:r w:rsidR="00FA2B52">
        <w:rPr>
          <w:rFonts w:ascii="Arial" w:hAnsi="Arial"/>
          <w:lang w:val="fr-FR"/>
        </w:rPr>
        <w:t>qui doit adapter le cas échéant son comportement ou ses actions</w:t>
      </w:r>
      <w:r w:rsidR="00B35B8A">
        <w:rPr>
          <w:rFonts w:ascii="Arial" w:hAnsi="Arial"/>
          <w:lang w:val="fr-FR"/>
        </w:rPr>
        <w:t> !</w:t>
      </w:r>
      <w:r w:rsidR="0044395D">
        <w:rPr>
          <w:rFonts w:ascii="Arial" w:hAnsi="Arial"/>
          <w:lang w:val="fr-FR"/>
        </w:rPr>
        <w:t>!</w:t>
      </w:r>
    </w:p>
    <w:p w:rsidR="004C1AA0" w:rsidRDefault="004C1AA0" w:rsidP="00E9554C">
      <w:pPr>
        <w:rPr>
          <w:rFonts w:ascii="Arial" w:hAnsi="Arial"/>
          <w:lang w:val="fr-FR"/>
        </w:rPr>
      </w:pPr>
    </w:p>
    <w:p w:rsidR="00C04D2D" w:rsidRPr="00B35B8A" w:rsidRDefault="00B35B8A" w:rsidP="00B35B8A">
      <w:pPr>
        <w:rPr>
          <w:rFonts w:ascii="Arial" w:hAnsi="Arial"/>
          <w:sz w:val="20"/>
          <w:szCs w:val="20"/>
          <w:lang w:val="fr-FR"/>
        </w:rPr>
      </w:pPr>
      <w:r w:rsidRPr="00B35B8A">
        <w:rPr>
          <w:rFonts w:ascii="Arial" w:hAnsi="Arial" w:cs="Arial"/>
          <w:color w:val="333399"/>
          <w:sz w:val="20"/>
          <w:szCs w:val="20"/>
          <w:u w:val="single"/>
          <w:lang w:val="fr-FR"/>
        </w:rPr>
        <w:t>Remarque : un facteur de succès important est l’implication non seulement des opérateurs, mais aussi de la ligne hiérarchique</w:t>
      </w:r>
      <w:r w:rsidRPr="00B35B8A">
        <w:rPr>
          <w:rFonts w:ascii="Arial" w:hAnsi="Arial" w:cs="Arial"/>
          <w:color w:val="333399"/>
          <w:sz w:val="20"/>
          <w:szCs w:val="20"/>
          <w:u w:val="single"/>
          <w:lang w:val="fr-FR"/>
        </w:rPr>
        <w:br/>
      </w:r>
      <w:r w:rsidRPr="00B35B8A">
        <w:rPr>
          <w:rFonts w:ascii="Arial" w:hAnsi="Arial" w:cs="Arial"/>
          <w:color w:val="333399"/>
          <w:sz w:val="20"/>
          <w:szCs w:val="20"/>
          <w:u w:val="single"/>
          <w:lang w:val="fr-FR"/>
        </w:rPr>
        <w:br/>
      </w:r>
      <w:r w:rsidRPr="00B35B8A">
        <w:rPr>
          <w:rFonts w:ascii="Arial" w:hAnsi="Arial" w:cs="Arial"/>
          <w:color w:val="333399"/>
          <w:sz w:val="20"/>
          <w:szCs w:val="20"/>
          <w:lang w:val="fr-FR"/>
        </w:rPr>
        <w:t>Impliquer / Former / Motiver le chef d’équipe à côté des O est primordial car le rôle du chef est capital.</w:t>
      </w:r>
      <w:r w:rsidRPr="00B35B8A">
        <w:rPr>
          <w:rFonts w:ascii="Arial" w:hAnsi="Arial" w:cs="Arial"/>
          <w:color w:val="333399"/>
          <w:sz w:val="20"/>
          <w:szCs w:val="20"/>
          <w:lang w:val="fr-FR"/>
        </w:rPr>
        <w:br/>
        <w:t xml:space="preserve">Le chef doit s’impliquer et faire passer les messages et suivre les personnes « réticentes » sur le terrain après la formation pour vérifier la compréhension des messages et la compréhension de l’objectif de la formation </w:t>
      </w:r>
      <w:r w:rsidRPr="00B35B8A">
        <w:rPr>
          <w:rFonts w:ascii="Arial" w:hAnsi="Arial" w:cs="Arial"/>
          <w:color w:val="333399"/>
          <w:sz w:val="20"/>
          <w:szCs w:val="20"/>
          <w:lang w:val="fr-FR"/>
        </w:rPr>
        <w:br/>
        <w:t xml:space="preserve">Ce point sera développé plus avant au thème 3 !  </w:t>
      </w:r>
    </w:p>
    <w:p w:rsidR="00C04D2D" w:rsidRDefault="00B35B8A" w:rsidP="00E9554C">
      <w:pPr>
        <w:rPr>
          <w:rFonts w:ascii="Arial" w:hAnsi="Arial"/>
          <w:lang w:val="fr-FR"/>
        </w:rPr>
      </w:pPr>
      <w:r>
        <w:rPr>
          <w:rFonts w:ascii="Arial" w:hAnsi="Arial"/>
          <w:lang w:val="fr-FR"/>
        </w:rPr>
        <w:br/>
      </w:r>
      <w:r w:rsidR="00C04D2D">
        <w:rPr>
          <w:rFonts w:ascii="Arial" w:hAnsi="Arial"/>
          <w:lang w:val="fr-FR"/>
        </w:rPr>
        <w:t>Idées</w:t>
      </w:r>
      <w:r w:rsidR="00737A59">
        <w:rPr>
          <w:rFonts w:ascii="Arial" w:hAnsi="Arial"/>
          <w:lang w:val="fr-FR"/>
        </w:rPr>
        <w:t xml:space="preserve"> pour rendre les opérateurs davantage acteurs de leur formation</w:t>
      </w:r>
      <w:r w:rsidR="00C04D2D">
        <w:rPr>
          <w:rFonts w:ascii="Arial" w:hAnsi="Arial"/>
          <w:lang w:val="fr-FR"/>
        </w:rPr>
        <w:t xml:space="preserve"> : </w:t>
      </w:r>
    </w:p>
    <w:p w:rsidR="00C04D2D" w:rsidRPr="00AF049A" w:rsidRDefault="00C04D2D" w:rsidP="00C04D2D">
      <w:pPr>
        <w:numPr>
          <w:ilvl w:val="0"/>
          <w:numId w:val="22"/>
        </w:numPr>
        <w:rPr>
          <w:rFonts w:ascii="Arial" w:hAnsi="Arial" w:cs="Arial"/>
          <w:color w:val="333399"/>
          <w:lang w:val="fr-FR"/>
        </w:rPr>
      </w:pPr>
      <w:r w:rsidRPr="00AF049A">
        <w:rPr>
          <w:rFonts w:ascii="Arial" w:hAnsi="Arial" w:cs="Arial"/>
          <w:color w:val="333399"/>
          <w:lang w:val="fr-FR"/>
        </w:rPr>
        <w:t>favoriser l’interactivité (présentation et discussion sur des situations professionnelles vécues)</w:t>
      </w:r>
    </w:p>
    <w:p w:rsidR="00354C68" w:rsidRPr="00AF049A" w:rsidRDefault="00C04D2D" w:rsidP="00354C68">
      <w:pPr>
        <w:numPr>
          <w:ilvl w:val="0"/>
          <w:numId w:val="22"/>
        </w:numPr>
        <w:rPr>
          <w:rFonts w:ascii="Arial" w:hAnsi="Arial" w:cs="Arial"/>
          <w:color w:val="333399"/>
          <w:lang w:val="fr-FR"/>
        </w:rPr>
      </w:pPr>
      <w:r w:rsidRPr="00AF049A">
        <w:rPr>
          <w:rFonts w:ascii="Arial" w:hAnsi="Arial" w:cs="Arial"/>
          <w:color w:val="333399"/>
          <w:lang w:val="fr-FR"/>
        </w:rPr>
        <w:t xml:space="preserve">Laisser un temps de parole en début de formation pour permettre </w:t>
      </w:r>
      <w:r w:rsidR="00DE34C2" w:rsidRPr="00AF049A">
        <w:rPr>
          <w:rFonts w:ascii="Arial" w:hAnsi="Arial" w:cs="Arial"/>
          <w:color w:val="333399"/>
          <w:lang w:val="fr-FR"/>
        </w:rPr>
        <w:t xml:space="preserve">de laisser exprimer les besoins voire </w:t>
      </w:r>
      <w:r w:rsidRPr="00AF049A">
        <w:rPr>
          <w:rFonts w:ascii="Arial" w:hAnsi="Arial" w:cs="Arial"/>
          <w:color w:val="333399"/>
          <w:lang w:val="fr-FR"/>
        </w:rPr>
        <w:t>l’expression des réticences à suivre la formation</w:t>
      </w:r>
      <w:r w:rsidR="00737A59" w:rsidRPr="00AF049A">
        <w:rPr>
          <w:rFonts w:ascii="Arial" w:hAnsi="Arial" w:cs="Arial"/>
          <w:color w:val="333399"/>
          <w:lang w:val="fr-FR"/>
        </w:rPr>
        <w:t xml:space="preserve">  </w:t>
      </w:r>
    </w:p>
    <w:p w:rsidR="00354C68" w:rsidRPr="00AF049A" w:rsidRDefault="00354C68" w:rsidP="00354C68">
      <w:pPr>
        <w:pStyle w:val="BodyText"/>
        <w:numPr>
          <w:ilvl w:val="0"/>
          <w:numId w:val="22"/>
        </w:numPr>
        <w:rPr>
          <w:rFonts w:ascii="Arial" w:hAnsi="Arial" w:cs="Arial"/>
          <w:color w:val="333399"/>
          <w:sz w:val="24"/>
        </w:rPr>
      </w:pPr>
      <w:r w:rsidRPr="00AF049A">
        <w:rPr>
          <w:rFonts w:ascii="Arial" w:hAnsi="Arial" w:cs="Arial"/>
          <w:color w:val="333399"/>
          <w:sz w:val="24"/>
        </w:rPr>
        <w:t xml:space="preserve">Réfléchir </w:t>
      </w:r>
      <w:r w:rsidR="00DE34C2" w:rsidRPr="00AF049A">
        <w:rPr>
          <w:rFonts w:ascii="Arial" w:hAnsi="Arial" w:cs="Arial"/>
          <w:color w:val="333399"/>
          <w:sz w:val="24"/>
        </w:rPr>
        <w:t xml:space="preserve">au préalable </w:t>
      </w:r>
      <w:r w:rsidRPr="00AF049A">
        <w:rPr>
          <w:rFonts w:ascii="Arial" w:hAnsi="Arial" w:cs="Arial"/>
          <w:color w:val="333399"/>
          <w:sz w:val="24"/>
        </w:rPr>
        <w:t>sur les nouveaux thèmes  susceptibles d’intéresser les travailleurs avant de proposer une formation</w:t>
      </w:r>
    </w:p>
    <w:p w:rsidR="00C04D2D" w:rsidRPr="00AF049A" w:rsidRDefault="00C04D2D" w:rsidP="00C04D2D">
      <w:pPr>
        <w:numPr>
          <w:ilvl w:val="0"/>
          <w:numId w:val="22"/>
        </w:numPr>
        <w:rPr>
          <w:rFonts w:ascii="Arial" w:hAnsi="Arial" w:cs="Arial"/>
          <w:color w:val="333399"/>
          <w:u w:val="single"/>
          <w:lang w:val="fr-FR"/>
        </w:rPr>
      </w:pPr>
      <w:r w:rsidRPr="00AF049A">
        <w:rPr>
          <w:rFonts w:ascii="Arial" w:hAnsi="Arial" w:cs="Arial"/>
          <w:color w:val="333399"/>
          <w:lang w:val="fr-FR"/>
        </w:rPr>
        <w:t>Présenter des formations sur mesure – ciblée par poste de travail</w:t>
      </w:r>
      <w:r w:rsidR="00737A59" w:rsidRPr="00AF049A">
        <w:rPr>
          <w:rFonts w:ascii="Arial" w:hAnsi="Arial" w:cs="Arial"/>
          <w:color w:val="333399"/>
          <w:lang w:val="fr-FR"/>
        </w:rPr>
        <w:t xml:space="preserve"> et c</w:t>
      </w:r>
      <w:r w:rsidRPr="00AF049A">
        <w:rPr>
          <w:rFonts w:ascii="Arial" w:hAnsi="Arial" w:cs="Arial"/>
          <w:color w:val="333399"/>
          <w:lang w:val="fr-FR"/>
        </w:rPr>
        <w:t>ibler des petits groupes par département (</w:t>
      </w:r>
      <w:r w:rsidR="00DE34C2" w:rsidRPr="00AF049A">
        <w:rPr>
          <w:rFonts w:ascii="Arial" w:hAnsi="Arial" w:cs="Arial"/>
          <w:color w:val="333399"/>
          <w:lang w:val="fr-FR"/>
        </w:rPr>
        <w:t xml:space="preserve">max </w:t>
      </w:r>
      <w:r w:rsidRPr="00AF049A">
        <w:rPr>
          <w:rFonts w:ascii="Arial" w:hAnsi="Arial" w:cs="Arial"/>
          <w:color w:val="333399"/>
          <w:lang w:val="fr-FR"/>
        </w:rPr>
        <w:t>6 personnes)</w:t>
      </w:r>
    </w:p>
    <w:p w:rsidR="004C1AA0" w:rsidRDefault="004C1AA0" w:rsidP="00E9554C">
      <w:pPr>
        <w:rPr>
          <w:rFonts w:ascii="Arial" w:hAnsi="Arial"/>
          <w:lang w:val="fr-FR"/>
        </w:rPr>
      </w:pPr>
    </w:p>
    <w:p w:rsidR="00B35B8A" w:rsidRPr="00932E4F" w:rsidRDefault="00B35B8A" w:rsidP="00B35B8A">
      <w:pPr>
        <w:ind w:left="360"/>
        <w:rPr>
          <w:rFonts w:ascii="Arial" w:hAnsi="Arial"/>
          <w:i/>
          <w:u w:val="single"/>
          <w:lang w:val="fr-FR"/>
        </w:rPr>
      </w:pPr>
      <w:r w:rsidRPr="00932E4F">
        <w:rPr>
          <w:rFonts w:ascii="Arial" w:hAnsi="Arial"/>
          <w:i/>
          <w:u w:val="single"/>
          <w:lang w:val="fr-FR"/>
        </w:rPr>
        <w:t>Exemples d’expériences en entreprises</w:t>
      </w:r>
      <w:r>
        <w:rPr>
          <w:rFonts w:ascii="Arial" w:hAnsi="Arial"/>
          <w:i/>
          <w:u w:val="single"/>
          <w:lang w:val="fr-FR"/>
        </w:rPr>
        <w:t xml:space="preserve"> pou impliquer les O</w:t>
      </w:r>
    </w:p>
    <w:p w:rsidR="002D626F" w:rsidRPr="0044395D" w:rsidRDefault="002D626F" w:rsidP="00E9554C">
      <w:pPr>
        <w:rPr>
          <w:rFonts w:ascii="Arial" w:hAnsi="Arial"/>
          <w:i/>
          <w:smallCaps/>
          <w:lang w:val="fr-FR"/>
        </w:rPr>
      </w:pPr>
    </w:p>
    <w:p w:rsidR="00344DBE" w:rsidRPr="0044395D" w:rsidRDefault="00344DBE" w:rsidP="00E9554C">
      <w:pPr>
        <w:rPr>
          <w:rFonts w:ascii="Arial" w:hAnsi="Arial"/>
          <w:i/>
          <w:smallCaps/>
          <w:lang w:val="fr-FR"/>
        </w:rPr>
      </w:pPr>
    </w:p>
    <w:p w:rsidR="00E9554C" w:rsidRPr="0044395D" w:rsidRDefault="00B35B8A" w:rsidP="00E9554C">
      <w:pPr>
        <w:rPr>
          <w:rFonts w:ascii="Arial" w:hAnsi="Arial"/>
          <w:i/>
          <w:lang w:val="fr-FR"/>
        </w:rPr>
      </w:pPr>
      <w:r>
        <w:rPr>
          <w:rFonts w:ascii="Arial" w:hAnsi="Arial"/>
          <w:i/>
          <w:lang w:val="fr-FR"/>
        </w:rPr>
        <w:lastRenderedPageBreak/>
        <w:t>1. Jeux de rôle (filmés)</w:t>
      </w:r>
      <w:r w:rsidR="00737A59" w:rsidRPr="0044395D">
        <w:rPr>
          <w:rFonts w:ascii="Arial" w:hAnsi="Arial"/>
          <w:i/>
          <w:lang w:val="fr-FR"/>
        </w:rPr>
        <w:br/>
      </w:r>
      <w:r>
        <w:rPr>
          <w:rFonts w:ascii="Arial" w:hAnsi="Arial"/>
          <w:i/>
          <w:lang w:val="fr-FR"/>
        </w:rPr>
        <w:br/>
      </w:r>
      <w:r w:rsidR="00E9554C" w:rsidRPr="0044395D">
        <w:rPr>
          <w:rFonts w:ascii="Arial" w:hAnsi="Arial"/>
          <w:i/>
          <w:lang w:val="fr-FR"/>
        </w:rPr>
        <w:t>Les acteurs sont les O eux-mêmes</w:t>
      </w:r>
      <w:r w:rsidR="0044395D" w:rsidRPr="0044395D">
        <w:rPr>
          <w:rFonts w:ascii="Arial" w:hAnsi="Arial"/>
          <w:i/>
          <w:lang w:val="fr-FR"/>
        </w:rPr>
        <w:t> ; l</w:t>
      </w:r>
      <w:r w:rsidR="00E9554C" w:rsidRPr="0044395D">
        <w:rPr>
          <w:rFonts w:ascii="Arial" w:hAnsi="Arial"/>
          <w:i/>
          <w:lang w:val="fr-FR"/>
        </w:rPr>
        <w:t xml:space="preserve">a scène est filmée avec une mise en situation </w:t>
      </w:r>
      <w:r w:rsidR="0044395D" w:rsidRPr="0044395D">
        <w:rPr>
          <w:rFonts w:ascii="Arial" w:hAnsi="Arial"/>
          <w:i/>
          <w:lang w:val="fr-FR"/>
        </w:rPr>
        <w:t xml:space="preserve">– scène </w:t>
      </w:r>
      <w:r w:rsidR="00E9554C" w:rsidRPr="0044395D">
        <w:rPr>
          <w:rFonts w:ascii="Arial" w:hAnsi="Arial"/>
          <w:i/>
          <w:lang w:val="fr-FR"/>
        </w:rPr>
        <w:t>de mauvaise manipulation puis « Un sauveur  (« Zorro » »)  vient montrer la bonne manipulation.</w:t>
      </w:r>
      <w:r w:rsidR="0044395D" w:rsidRPr="0044395D">
        <w:rPr>
          <w:rFonts w:ascii="Arial" w:hAnsi="Arial"/>
          <w:i/>
          <w:lang w:val="fr-FR"/>
        </w:rPr>
        <w:t xml:space="preserve"> </w:t>
      </w:r>
      <w:r w:rsidR="00E9554C" w:rsidRPr="0044395D">
        <w:rPr>
          <w:rFonts w:ascii="Arial" w:hAnsi="Arial"/>
          <w:i/>
          <w:lang w:val="fr-FR"/>
        </w:rPr>
        <w:t>La scène est filmée à nouveau avec cette fois-ci la bonne manipulation.</w:t>
      </w:r>
    </w:p>
    <w:p w:rsidR="00E9554C" w:rsidRPr="0044395D" w:rsidRDefault="00E9554C" w:rsidP="00E9554C">
      <w:pPr>
        <w:rPr>
          <w:rFonts w:ascii="Arial" w:hAnsi="Arial"/>
          <w:i/>
          <w:lang w:val="fr-FR"/>
        </w:rPr>
      </w:pPr>
      <w:r w:rsidRPr="0044395D">
        <w:rPr>
          <w:rFonts w:ascii="Arial" w:hAnsi="Arial"/>
          <w:i/>
          <w:lang w:val="fr-FR"/>
        </w:rPr>
        <w:t>Avant de voir ce genre de vidéo, les O n’avaient pas conscience des risques et des conséquences possibles d’un comportement inadéquat ; on leur a donné la chance de faire l’expérience de le constater.</w:t>
      </w:r>
    </w:p>
    <w:p w:rsidR="004C1AA0" w:rsidRPr="0044395D" w:rsidRDefault="004C1AA0" w:rsidP="00E9554C">
      <w:pPr>
        <w:rPr>
          <w:rFonts w:ascii="Arial" w:hAnsi="Arial"/>
          <w:i/>
          <w:lang w:val="fr-FR"/>
        </w:rPr>
      </w:pPr>
    </w:p>
    <w:p w:rsidR="004C1AA0" w:rsidRPr="0044395D" w:rsidRDefault="00B35B8A" w:rsidP="00E9554C">
      <w:pPr>
        <w:rPr>
          <w:rFonts w:ascii="Arial" w:hAnsi="Arial"/>
          <w:i/>
          <w:lang w:val="fr-FR"/>
        </w:rPr>
      </w:pPr>
      <w:r>
        <w:rPr>
          <w:rFonts w:ascii="Arial" w:hAnsi="Arial"/>
          <w:i/>
          <w:lang w:val="fr-FR"/>
        </w:rPr>
        <w:t>L’i</w:t>
      </w:r>
      <w:r w:rsidR="004C1AA0" w:rsidRPr="0044395D">
        <w:rPr>
          <w:rFonts w:ascii="Arial" w:hAnsi="Arial"/>
          <w:i/>
          <w:lang w:val="fr-FR"/>
        </w:rPr>
        <w:t>ntérêt de cette approche est aussi de développer un point</w:t>
      </w:r>
      <w:r w:rsidR="00D22E9D" w:rsidRPr="0044395D">
        <w:rPr>
          <w:rFonts w:ascii="Arial" w:hAnsi="Arial"/>
          <w:i/>
          <w:lang w:val="fr-FR"/>
        </w:rPr>
        <w:t xml:space="preserve"> en particulier et </w:t>
      </w:r>
      <w:r w:rsidR="0044395D" w:rsidRPr="0044395D">
        <w:rPr>
          <w:rFonts w:ascii="Arial" w:hAnsi="Arial"/>
          <w:i/>
          <w:lang w:val="fr-FR"/>
        </w:rPr>
        <w:t>en montrer l’i</w:t>
      </w:r>
      <w:r w:rsidR="004C1AA0" w:rsidRPr="0044395D">
        <w:rPr>
          <w:rFonts w:ascii="Arial" w:hAnsi="Arial"/>
          <w:i/>
          <w:lang w:val="fr-FR"/>
        </w:rPr>
        <w:t>mportan</w:t>
      </w:r>
      <w:r w:rsidR="0044395D" w:rsidRPr="0044395D">
        <w:rPr>
          <w:rFonts w:ascii="Arial" w:hAnsi="Arial"/>
          <w:i/>
          <w:lang w:val="fr-FR"/>
        </w:rPr>
        <w:t xml:space="preserve">ce en montrant </w:t>
      </w:r>
      <w:r w:rsidR="004C1AA0" w:rsidRPr="0044395D">
        <w:rPr>
          <w:rFonts w:ascii="Arial" w:hAnsi="Arial"/>
          <w:i/>
          <w:lang w:val="fr-FR"/>
        </w:rPr>
        <w:t xml:space="preserve">les conséquences </w:t>
      </w:r>
      <w:r w:rsidR="0044395D" w:rsidRPr="0044395D">
        <w:rPr>
          <w:rFonts w:ascii="Arial" w:hAnsi="Arial"/>
          <w:i/>
          <w:lang w:val="fr-FR"/>
        </w:rPr>
        <w:t xml:space="preserve">possibles </w:t>
      </w:r>
      <w:r w:rsidR="004C1AA0" w:rsidRPr="0044395D">
        <w:rPr>
          <w:rFonts w:ascii="Arial" w:hAnsi="Arial"/>
          <w:i/>
          <w:lang w:val="fr-FR"/>
        </w:rPr>
        <w:t>d’un manquement</w:t>
      </w:r>
      <w:r w:rsidR="0044395D" w:rsidRPr="0044395D">
        <w:rPr>
          <w:rFonts w:ascii="Arial" w:hAnsi="Arial"/>
          <w:i/>
          <w:lang w:val="fr-FR"/>
        </w:rPr>
        <w:t xml:space="preserve"> à ce  niveau. Par ailleurs, elle permet de </w:t>
      </w:r>
      <w:r w:rsidR="004C1AA0" w:rsidRPr="0044395D">
        <w:rPr>
          <w:rFonts w:ascii="Arial" w:hAnsi="Arial"/>
          <w:i/>
          <w:lang w:val="fr-FR"/>
        </w:rPr>
        <w:t xml:space="preserve">suivre l’application concrète et spécifique de ce point sur le poste de travail même. </w:t>
      </w:r>
    </w:p>
    <w:p w:rsidR="00E9554C" w:rsidRPr="0044395D" w:rsidRDefault="00E9554C" w:rsidP="00FA2B52">
      <w:pPr>
        <w:rPr>
          <w:rFonts w:ascii="Arial" w:hAnsi="Arial"/>
          <w:i/>
          <w:lang w:val="fr-FR"/>
        </w:rPr>
      </w:pPr>
    </w:p>
    <w:p w:rsidR="00E9554C" w:rsidRPr="0044395D" w:rsidRDefault="0044395D" w:rsidP="0044395D">
      <w:pPr>
        <w:numPr>
          <w:ilvl w:val="0"/>
          <w:numId w:val="2"/>
        </w:numPr>
        <w:tabs>
          <w:tab w:val="clear" w:pos="720"/>
        </w:tabs>
        <w:ind w:left="0" w:firstLine="0"/>
        <w:rPr>
          <w:rFonts w:ascii="Arial" w:hAnsi="Arial"/>
          <w:i/>
          <w:lang w:val="fr-FR"/>
        </w:rPr>
      </w:pPr>
      <w:r>
        <w:rPr>
          <w:rFonts w:ascii="Arial" w:hAnsi="Arial"/>
          <w:i/>
          <w:lang w:val="fr-FR"/>
        </w:rPr>
        <w:t>2. d</w:t>
      </w:r>
      <w:r w:rsidR="00E9554C" w:rsidRPr="0044395D">
        <w:rPr>
          <w:rFonts w:ascii="Arial" w:hAnsi="Arial"/>
          <w:i/>
          <w:lang w:val="fr-FR"/>
        </w:rPr>
        <w:t xml:space="preserve">onner une caméra à des opérateurs pour montrer les points forts et les points faibles de l’entreprise au niveau de l’hygiène </w:t>
      </w:r>
    </w:p>
    <w:p w:rsidR="0062351A" w:rsidRPr="0044395D" w:rsidRDefault="0062351A" w:rsidP="00F418CC">
      <w:pPr>
        <w:rPr>
          <w:rFonts w:ascii="Arial" w:hAnsi="Arial"/>
          <w:i/>
          <w:smallCaps/>
          <w:lang w:val="fr-FR"/>
        </w:rPr>
      </w:pPr>
    </w:p>
    <w:p w:rsidR="00344DBE" w:rsidRPr="0044395D" w:rsidRDefault="0044395D" w:rsidP="00344DBE">
      <w:pPr>
        <w:numPr>
          <w:ilvl w:val="0"/>
          <w:numId w:val="2"/>
        </w:numPr>
        <w:rPr>
          <w:rFonts w:ascii="Arial" w:hAnsi="Arial"/>
          <w:i/>
          <w:lang w:val="fr-FR"/>
        </w:rPr>
      </w:pPr>
      <w:r>
        <w:rPr>
          <w:rFonts w:ascii="Arial" w:hAnsi="Arial"/>
          <w:i/>
          <w:lang w:val="fr-FR"/>
        </w:rPr>
        <w:t xml:space="preserve">3. </w:t>
      </w:r>
      <w:r w:rsidR="000D1743" w:rsidRPr="0044395D">
        <w:rPr>
          <w:rFonts w:ascii="Arial" w:hAnsi="Arial"/>
          <w:i/>
          <w:lang w:val="fr-FR"/>
        </w:rPr>
        <w:t>demander à un o</w:t>
      </w:r>
      <w:r w:rsidR="0062351A" w:rsidRPr="0044395D">
        <w:rPr>
          <w:rFonts w:ascii="Arial" w:hAnsi="Arial"/>
          <w:i/>
          <w:lang w:val="fr-FR"/>
        </w:rPr>
        <w:t xml:space="preserve">pérateur </w:t>
      </w:r>
      <w:r w:rsidR="000D1743" w:rsidRPr="0044395D">
        <w:rPr>
          <w:rFonts w:ascii="Arial" w:hAnsi="Arial"/>
          <w:i/>
          <w:lang w:val="fr-FR"/>
        </w:rPr>
        <w:t xml:space="preserve">d’expliquer </w:t>
      </w:r>
      <w:r w:rsidR="0062351A" w:rsidRPr="0044395D">
        <w:rPr>
          <w:rFonts w:ascii="Arial" w:hAnsi="Arial"/>
          <w:i/>
          <w:lang w:val="fr-FR"/>
        </w:rPr>
        <w:t>à un autre opérateur.</w:t>
      </w:r>
    </w:p>
    <w:p w:rsidR="00C04D2D" w:rsidRPr="00AF049A" w:rsidRDefault="00F417F4" w:rsidP="00C04D2D">
      <w:pPr>
        <w:rPr>
          <w:rFonts w:ascii="Arial" w:hAnsi="Arial" w:cs="Arial"/>
          <w:i/>
          <w:color w:val="333399"/>
          <w:lang w:val="fr-FR"/>
        </w:rPr>
      </w:pPr>
      <w:r w:rsidRPr="0044395D">
        <w:rPr>
          <w:rFonts w:ascii="Arial" w:hAnsi="Arial"/>
          <w:i/>
          <w:lang w:val="fr-FR"/>
        </w:rPr>
        <w:t xml:space="preserve">Importance </w:t>
      </w:r>
      <w:r w:rsidR="00B35B8A">
        <w:rPr>
          <w:rFonts w:ascii="Arial" w:hAnsi="Arial"/>
          <w:i/>
          <w:lang w:val="fr-FR"/>
        </w:rPr>
        <w:t xml:space="preserve">de mettre </w:t>
      </w:r>
      <w:r w:rsidRPr="0044395D">
        <w:rPr>
          <w:rFonts w:ascii="Arial" w:hAnsi="Arial"/>
          <w:i/>
          <w:lang w:val="fr-FR"/>
        </w:rPr>
        <w:t xml:space="preserve">les O </w:t>
      </w:r>
      <w:r w:rsidR="00B35B8A">
        <w:rPr>
          <w:rFonts w:ascii="Arial" w:hAnsi="Arial"/>
          <w:i/>
          <w:lang w:val="fr-FR"/>
        </w:rPr>
        <w:t>« </w:t>
      </w:r>
      <w:r w:rsidRPr="0044395D">
        <w:rPr>
          <w:rFonts w:ascii="Arial" w:hAnsi="Arial"/>
          <w:i/>
          <w:lang w:val="fr-FR"/>
        </w:rPr>
        <w:t>en situation</w:t>
      </w:r>
      <w:r w:rsidR="00B35B8A">
        <w:rPr>
          <w:rFonts w:ascii="Arial" w:hAnsi="Arial"/>
          <w:i/>
          <w:lang w:val="fr-FR"/>
        </w:rPr>
        <w:t> »</w:t>
      </w:r>
      <w:r w:rsidRPr="0044395D">
        <w:rPr>
          <w:rFonts w:ascii="Arial" w:hAnsi="Arial"/>
          <w:i/>
          <w:lang w:val="fr-FR"/>
        </w:rPr>
        <w:t> ;</w:t>
      </w:r>
      <w:r w:rsidR="00344DBE" w:rsidRPr="0044395D">
        <w:rPr>
          <w:rFonts w:ascii="Arial" w:hAnsi="Arial"/>
          <w:i/>
          <w:lang w:val="fr-FR"/>
        </w:rPr>
        <w:t xml:space="preserve"> </w:t>
      </w:r>
      <w:r w:rsidRPr="0044395D">
        <w:rPr>
          <w:rFonts w:ascii="Arial" w:hAnsi="Arial"/>
          <w:i/>
          <w:lang w:val="fr-FR"/>
        </w:rPr>
        <w:t>après que l’on leur ait montré l’action correcte, il faut leur demander de refaire l’action ; ainsi, on peut ancrer l’apprentissage  (cf proverbe chinois : « ce que j’entends,  je l’oublie ; ce que je vois, je le retiens ; ce que je fais, je le comprends »)</w:t>
      </w:r>
      <w:r w:rsidR="00344DBE" w:rsidRPr="0044395D">
        <w:rPr>
          <w:rFonts w:ascii="Arial" w:hAnsi="Arial"/>
          <w:i/>
          <w:lang w:val="fr-FR"/>
        </w:rPr>
        <w:br/>
      </w:r>
      <w:r w:rsidR="00344DBE" w:rsidRPr="0044395D">
        <w:rPr>
          <w:rFonts w:ascii="Arial" w:hAnsi="Arial"/>
          <w:i/>
          <w:lang w:val="fr-FR"/>
        </w:rPr>
        <w:br/>
      </w:r>
      <w:r w:rsidR="0044395D" w:rsidRPr="00AF049A">
        <w:rPr>
          <w:rFonts w:ascii="Arial" w:hAnsi="Arial" w:cs="Arial"/>
          <w:i/>
          <w:lang w:val="fr-FR"/>
        </w:rPr>
        <w:t>4</w:t>
      </w:r>
      <w:r w:rsidR="00737A59" w:rsidRPr="00AF049A">
        <w:rPr>
          <w:rFonts w:ascii="Arial" w:hAnsi="Arial" w:cs="Arial"/>
          <w:i/>
          <w:lang w:val="fr-FR"/>
        </w:rPr>
        <w:t xml:space="preserve">. </w:t>
      </w:r>
      <w:r w:rsidR="00C04D2D" w:rsidRPr="00AF049A">
        <w:rPr>
          <w:rFonts w:ascii="Arial" w:hAnsi="Arial" w:cs="Arial"/>
          <w:i/>
          <w:color w:val="333399"/>
          <w:lang w:val="fr-FR"/>
        </w:rPr>
        <w:t xml:space="preserve">Organisation d’une rencontre préparatoire entre chefs d’équipes de l’entreprise « cliente » et de l’entreprise « fournisseur » : </w:t>
      </w:r>
      <w:r w:rsidR="00B35B8A" w:rsidRPr="00AF049A">
        <w:rPr>
          <w:rFonts w:ascii="Arial" w:hAnsi="Arial" w:cs="Arial"/>
          <w:i/>
          <w:color w:val="333399"/>
          <w:lang w:val="fr-FR"/>
        </w:rPr>
        <w:br/>
      </w:r>
      <w:r w:rsidR="00C04D2D" w:rsidRPr="00AF049A">
        <w:rPr>
          <w:rFonts w:ascii="Arial" w:hAnsi="Arial" w:cs="Arial"/>
          <w:i/>
          <w:color w:val="333399"/>
          <w:lang w:val="fr-FR"/>
        </w:rPr>
        <w:t>les chefs d’équipe ont échangé sur leurs pratiques respectives au niveau des bonnes pratiques  d’hygiène.</w:t>
      </w:r>
      <w:r w:rsidR="00B35B8A" w:rsidRPr="00AF049A">
        <w:rPr>
          <w:rFonts w:ascii="Arial" w:hAnsi="Arial" w:cs="Arial"/>
          <w:i/>
          <w:color w:val="333399"/>
          <w:lang w:val="fr-FR"/>
        </w:rPr>
        <w:t xml:space="preserve"> </w:t>
      </w:r>
      <w:r w:rsidR="00C04D2D" w:rsidRPr="00AF049A">
        <w:rPr>
          <w:rFonts w:ascii="Arial" w:hAnsi="Arial" w:cs="Arial"/>
          <w:i/>
          <w:color w:val="333399"/>
          <w:lang w:val="fr-FR"/>
        </w:rPr>
        <w:t>+ rencontre entre les opérateurs des 2 entreprises.</w:t>
      </w:r>
    </w:p>
    <w:p w:rsidR="00C04D2D" w:rsidRPr="00AF049A" w:rsidRDefault="00C04D2D" w:rsidP="00C04D2D">
      <w:pPr>
        <w:rPr>
          <w:rFonts w:ascii="Arial" w:hAnsi="Arial" w:cs="Arial"/>
          <w:i/>
          <w:color w:val="333399"/>
          <w:lang w:val="fr-FR"/>
        </w:rPr>
      </w:pPr>
      <w:r w:rsidRPr="00AF049A">
        <w:rPr>
          <w:rFonts w:ascii="Arial" w:hAnsi="Arial" w:cs="Arial"/>
          <w:i/>
          <w:color w:val="333399"/>
          <w:lang w:val="fr-FR"/>
        </w:rPr>
        <w:t xml:space="preserve">Cette rencontre a permis de : </w:t>
      </w:r>
    </w:p>
    <w:p w:rsidR="00C04D2D" w:rsidRPr="00AF049A" w:rsidRDefault="00C04D2D" w:rsidP="00C04D2D">
      <w:pPr>
        <w:numPr>
          <w:ilvl w:val="0"/>
          <w:numId w:val="22"/>
        </w:numPr>
        <w:rPr>
          <w:rFonts w:ascii="Arial" w:hAnsi="Arial" w:cs="Arial"/>
          <w:i/>
          <w:color w:val="333399"/>
          <w:lang w:val="fr-FR"/>
        </w:rPr>
      </w:pPr>
      <w:r w:rsidRPr="00AF049A">
        <w:rPr>
          <w:rFonts w:ascii="Arial" w:hAnsi="Arial" w:cs="Arial"/>
          <w:i/>
          <w:color w:val="333399"/>
          <w:lang w:val="fr-FR"/>
        </w:rPr>
        <w:t>connaître et comprendre les exigences respectives ( client-fournisseur)</w:t>
      </w:r>
    </w:p>
    <w:p w:rsidR="0044395D" w:rsidRPr="00AF049A" w:rsidRDefault="00C04D2D" w:rsidP="00344DBE">
      <w:pPr>
        <w:numPr>
          <w:ilvl w:val="0"/>
          <w:numId w:val="22"/>
        </w:numPr>
        <w:rPr>
          <w:rFonts w:ascii="Arial" w:hAnsi="Arial" w:cs="Arial"/>
          <w:i/>
          <w:color w:val="333399"/>
          <w:lang w:val="fr-FR"/>
        </w:rPr>
      </w:pPr>
      <w:r w:rsidRPr="00AF049A">
        <w:rPr>
          <w:rFonts w:ascii="Arial" w:hAnsi="Arial" w:cs="Arial"/>
          <w:i/>
          <w:color w:val="333399"/>
          <w:lang w:val="fr-FR"/>
        </w:rPr>
        <w:t>Concevoir un « phasage » au niveau du contenu des formations « hygiène » respectives.</w:t>
      </w:r>
    </w:p>
    <w:p w:rsidR="00C04D2D" w:rsidRPr="00AF049A" w:rsidRDefault="00C04D2D" w:rsidP="00344DBE">
      <w:pPr>
        <w:numPr>
          <w:ilvl w:val="0"/>
          <w:numId w:val="22"/>
        </w:numPr>
        <w:rPr>
          <w:rFonts w:ascii="Arial" w:hAnsi="Arial" w:cs="Arial"/>
          <w:i/>
          <w:color w:val="333399"/>
          <w:lang w:val="fr-FR"/>
        </w:rPr>
      </w:pPr>
      <w:r w:rsidRPr="00AF049A">
        <w:rPr>
          <w:rFonts w:ascii="Arial" w:hAnsi="Arial" w:cs="Arial"/>
          <w:i/>
          <w:color w:val="333399"/>
          <w:lang w:val="fr-FR"/>
        </w:rPr>
        <w:t>augmenter de manière significative la motivation des travailleurs non seulement par rapport à la formation, mais aussi par rapport à leurs pratiques professionnelles vers + de responsabilisation et donc + de qualité.</w:t>
      </w:r>
    </w:p>
    <w:p w:rsidR="00354C68" w:rsidRPr="0044395D" w:rsidRDefault="00354C68" w:rsidP="00344DBE">
      <w:pPr>
        <w:tabs>
          <w:tab w:val="num" w:pos="720"/>
        </w:tabs>
        <w:rPr>
          <w:rFonts w:ascii="Comic Sans MS" w:hAnsi="Comic Sans MS"/>
          <w:i/>
          <w:color w:val="333399"/>
          <w:sz w:val="22"/>
          <w:lang w:val="fr-FR"/>
        </w:rPr>
      </w:pPr>
    </w:p>
    <w:p w:rsidR="00354C68" w:rsidRPr="00354C68" w:rsidRDefault="00354C68" w:rsidP="00354C68">
      <w:pPr>
        <w:rPr>
          <w:rFonts w:ascii="Comic Sans MS" w:hAnsi="Comic Sans MS"/>
          <w:color w:val="333399"/>
          <w:sz w:val="22"/>
          <w:u w:val="single"/>
          <w:lang w:val="fr-FR"/>
        </w:rPr>
      </w:pPr>
    </w:p>
    <w:p w:rsidR="00C04D2D" w:rsidRPr="00AF049A" w:rsidRDefault="00B35B8A" w:rsidP="00344DBE">
      <w:pPr>
        <w:tabs>
          <w:tab w:val="num" w:pos="720"/>
        </w:tabs>
        <w:rPr>
          <w:rFonts w:ascii="Arial" w:hAnsi="Arial" w:cs="Arial"/>
          <w:u w:val="single"/>
          <w:lang w:val="fr-FR"/>
        </w:rPr>
      </w:pPr>
      <w:r w:rsidRPr="00AF049A">
        <w:rPr>
          <w:rFonts w:ascii="Arial" w:hAnsi="Arial" w:cs="Arial"/>
          <w:u w:val="single"/>
          <w:lang w:val="fr-FR"/>
        </w:rPr>
        <w:t>Réflexions diverses</w:t>
      </w:r>
      <w:r w:rsidRPr="00AF049A">
        <w:rPr>
          <w:rFonts w:ascii="Arial" w:hAnsi="Arial" w:cs="Arial"/>
          <w:u w:val="single"/>
          <w:lang w:val="fr-FR"/>
        </w:rPr>
        <w:br/>
      </w:r>
      <w:r w:rsidRPr="00AF049A">
        <w:rPr>
          <w:rFonts w:ascii="Arial" w:hAnsi="Arial" w:cs="Arial"/>
          <w:u w:val="single"/>
          <w:lang w:val="fr-FR"/>
        </w:rPr>
        <w:br/>
        <w:t>a) facteurs d’échecs :</w:t>
      </w:r>
      <w:r w:rsidR="00AF049A" w:rsidRPr="00AF049A">
        <w:rPr>
          <w:rFonts w:ascii="Arial" w:hAnsi="Arial" w:cs="Arial"/>
          <w:u w:val="single"/>
          <w:lang w:val="fr-FR"/>
        </w:rPr>
        <w:br/>
      </w:r>
    </w:p>
    <w:p w:rsidR="00C04D2D" w:rsidRPr="00AF049A" w:rsidRDefault="002D626F" w:rsidP="00C04D2D">
      <w:pPr>
        <w:numPr>
          <w:ilvl w:val="0"/>
          <w:numId w:val="23"/>
        </w:numPr>
        <w:rPr>
          <w:rFonts w:ascii="Arial" w:hAnsi="Arial" w:cs="Arial"/>
          <w:lang w:val="fr-FR"/>
        </w:rPr>
      </w:pPr>
      <w:r w:rsidRPr="00AF049A">
        <w:rPr>
          <w:rFonts w:ascii="Arial" w:hAnsi="Arial" w:cs="Arial"/>
          <w:lang w:val="fr-FR"/>
        </w:rPr>
        <w:t>les formations hors (après) les heures de travail parce que les travailleurs sont fatigués et donc moins réceptifs.</w:t>
      </w:r>
      <w:r w:rsidR="00AF049A" w:rsidRPr="00AF049A">
        <w:rPr>
          <w:rFonts w:ascii="Arial" w:hAnsi="Arial" w:cs="Arial"/>
          <w:lang w:val="fr-FR"/>
        </w:rPr>
        <w:br/>
      </w:r>
    </w:p>
    <w:p w:rsidR="00C04D2D" w:rsidRPr="00AF049A" w:rsidRDefault="00C04D2D" w:rsidP="00C04D2D">
      <w:pPr>
        <w:pStyle w:val="BodyText"/>
        <w:numPr>
          <w:ilvl w:val="0"/>
          <w:numId w:val="23"/>
        </w:numPr>
        <w:rPr>
          <w:rFonts w:ascii="Arial" w:hAnsi="Arial" w:cs="Arial"/>
          <w:color w:val="333399"/>
          <w:sz w:val="24"/>
        </w:rPr>
      </w:pPr>
      <w:r w:rsidRPr="00AF049A">
        <w:rPr>
          <w:rFonts w:ascii="Arial" w:hAnsi="Arial" w:cs="Arial"/>
          <w:color w:val="333399"/>
          <w:sz w:val="24"/>
        </w:rPr>
        <w:lastRenderedPageBreak/>
        <w:t>le « turn over » (intérimaires par exemple) est un frein à la créativité au niveau de la conception des formations : un programme minimum, basique et rapide est proposé. Il est décevant d’investir dans la formation du personnel si celui-ci est « de passage » (c</w:t>
      </w:r>
      <w:r w:rsidR="00B76B6D">
        <w:rPr>
          <w:rFonts w:ascii="Arial" w:hAnsi="Arial" w:cs="Arial"/>
          <w:color w:val="333399"/>
          <w:sz w:val="24"/>
        </w:rPr>
        <w:t xml:space="preserve">eci est abordé au </w:t>
      </w:r>
      <w:r w:rsidRPr="00AF049A">
        <w:rPr>
          <w:rFonts w:ascii="Arial" w:hAnsi="Arial" w:cs="Arial"/>
          <w:color w:val="333399"/>
          <w:sz w:val="24"/>
        </w:rPr>
        <w:t>thème 2)</w:t>
      </w:r>
    </w:p>
    <w:p w:rsidR="00737A59" w:rsidRDefault="006E519C" w:rsidP="00C04D2D">
      <w:pPr>
        <w:rPr>
          <w:rFonts w:ascii="Arial" w:hAnsi="Arial"/>
          <w:lang w:val="fr-FR"/>
        </w:rPr>
      </w:pPr>
      <w:r>
        <w:rPr>
          <w:rFonts w:ascii="Arial" w:hAnsi="Arial"/>
          <w:lang w:val="fr-FR"/>
        </w:rPr>
        <w:br/>
        <w:t xml:space="preserve">b) </w:t>
      </w:r>
      <w:r w:rsidR="00737A59">
        <w:rPr>
          <w:rFonts w:ascii="Arial" w:hAnsi="Arial"/>
          <w:lang w:val="fr-FR"/>
        </w:rPr>
        <w:t>formateurs internes ou externes ?</w:t>
      </w:r>
    </w:p>
    <w:p w:rsidR="00737A59" w:rsidRDefault="00737A59" w:rsidP="00C04D2D">
      <w:pPr>
        <w:rPr>
          <w:rFonts w:ascii="Arial" w:hAnsi="Arial"/>
          <w:lang w:val="fr-FR"/>
        </w:rPr>
      </w:pPr>
    </w:p>
    <w:p w:rsidR="00737A59" w:rsidRDefault="00737A59" w:rsidP="00C04D2D">
      <w:pPr>
        <w:rPr>
          <w:rFonts w:ascii="Arial" w:hAnsi="Arial"/>
          <w:lang w:val="fr-FR"/>
        </w:rPr>
      </w:pPr>
      <w:r>
        <w:rPr>
          <w:rFonts w:ascii="Arial" w:hAnsi="Arial"/>
          <w:lang w:val="fr-FR"/>
        </w:rPr>
        <w:t>En fait, leur rôle est complémen</w:t>
      </w:r>
      <w:r w:rsidR="006E519C">
        <w:rPr>
          <w:rFonts w:ascii="Arial" w:hAnsi="Arial"/>
          <w:lang w:val="fr-FR"/>
        </w:rPr>
        <w:t>t</w:t>
      </w:r>
      <w:r>
        <w:rPr>
          <w:rFonts w:ascii="Arial" w:hAnsi="Arial"/>
          <w:lang w:val="fr-FR"/>
        </w:rPr>
        <w:t xml:space="preserve">aire : </w:t>
      </w:r>
    </w:p>
    <w:p w:rsidR="00737A59" w:rsidRPr="00AF049A" w:rsidRDefault="00737A59" w:rsidP="00737A59">
      <w:pPr>
        <w:numPr>
          <w:ilvl w:val="0"/>
          <w:numId w:val="22"/>
        </w:numPr>
        <w:rPr>
          <w:rFonts w:ascii="Arial" w:hAnsi="Arial" w:cs="Arial"/>
          <w:color w:val="333399"/>
          <w:lang w:val="fr-FR"/>
        </w:rPr>
      </w:pPr>
      <w:r w:rsidRPr="00AF049A">
        <w:rPr>
          <w:rFonts w:ascii="Arial" w:hAnsi="Arial" w:cs="Arial"/>
          <w:color w:val="333399"/>
          <w:lang w:val="fr-FR"/>
        </w:rPr>
        <w:t xml:space="preserve">appel périodique à des formateurs externes suivi de rappels sur le terrain par un interne </w:t>
      </w:r>
    </w:p>
    <w:p w:rsidR="00737A59" w:rsidRPr="00AF049A" w:rsidRDefault="00737A59" w:rsidP="00737A59">
      <w:pPr>
        <w:numPr>
          <w:ilvl w:val="0"/>
          <w:numId w:val="22"/>
        </w:numPr>
        <w:rPr>
          <w:rFonts w:ascii="Arial" w:hAnsi="Arial" w:cs="Arial"/>
          <w:color w:val="333399"/>
          <w:u w:val="single"/>
          <w:lang w:val="fr-FR"/>
        </w:rPr>
      </w:pPr>
      <w:r w:rsidRPr="00AF049A">
        <w:rPr>
          <w:rFonts w:ascii="Arial" w:hAnsi="Arial" w:cs="Arial"/>
          <w:color w:val="333399"/>
          <w:lang w:val="fr-FR"/>
        </w:rPr>
        <w:t>Un formateur externe facilite  des échanges plus objectifs, même si ce sont des échanges négatifs (« râleries ») ; sa présence engendre une distanciation entre le vécu, la motivation et l’intérêt de la formation</w:t>
      </w:r>
    </w:p>
    <w:p w:rsidR="00737A59" w:rsidRDefault="00737A59" w:rsidP="00737A59">
      <w:pPr>
        <w:rPr>
          <w:rFonts w:ascii="Arial" w:hAnsi="Arial"/>
          <w:lang w:val="fr-FR"/>
        </w:rPr>
      </w:pPr>
      <w:r>
        <w:rPr>
          <w:rFonts w:ascii="Arial" w:hAnsi="Arial"/>
          <w:lang w:val="fr-FR"/>
        </w:rPr>
        <w:t xml:space="preserve">- </w:t>
      </w:r>
      <w:r w:rsidR="006E519C">
        <w:rPr>
          <w:rFonts w:ascii="Arial" w:hAnsi="Arial"/>
          <w:lang w:val="fr-FR"/>
        </w:rPr>
        <w:t xml:space="preserve">concept de  « l’atelier dans l’atelier » : rendre le processus d’apprentissage « permanent » et naturel par la mise en </w:t>
      </w:r>
      <w:r>
        <w:rPr>
          <w:rFonts w:ascii="Arial" w:hAnsi="Arial"/>
          <w:lang w:val="fr-FR"/>
        </w:rPr>
        <w:t xml:space="preserve">place </w:t>
      </w:r>
      <w:r w:rsidR="006E519C">
        <w:rPr>
          <w:rFonts w:ascii="Arial" w:hAnsi="Arial"/>
          <w:lang w:val="fr-FR"/>
        </w:rPr>
        <w:t>d’</w:t>
      </w:r>
      <w:r>
        <w:rPr>
          <w:rFonts w:ascii="Arial" w:hAnsi="Arial"/>
          <w:lang w:val="fr-FR"/>
        </w:rPr>
        <w:t>« atelier</w:t>
      </w:r>
      <w:r w:rsidR="006E519C">
        <w:rPr>
          <w:rFonts w:ascii="Arial" w:hAnsi="Arial"/>
          <w:lang w:val="fr-FR"/>
        </w:rPr>
        <w:t>s</w:t>
      </w:r>
      <w:r w:rsidR="00DE34C2">
        <w:rPr>
          <w:rFonts w:ascii="Arial" w:hAnsi="Arial"/>
          <w:lang w:val="fr-FR"/>
        </w:rPr>
        <w:t> (</w:t>
      </w:r>
      <w:r>
        <w:rPr>
          <w:rFonts w:ascii="Arial" w:hAnsi="Arial"/>
          <w:lang w:val="fr-FR"/>
        </w:rPr>
        <w:t>de formation continue) dans l’atelier</w:t>
      </w:r>
      <w:r w:rsidR="00DE34C2">
        <w:rPr>
          <w:rFonts w:ascii="Arial" w:hAnsi="Arial"/>
          <w:lang w:val="fr-FR"/>
        </w:rPr>
        <w:t> </w:t>
      </w:r>
      <w:r>
        <w:rPr>
          <w:rFonts w:ascii="Arial" w:hAnsi="Arial"/>
          <w:lang w:val="fr-FR"/>
        </w:rPr>
        <w:t>(de production)</w:t>
      </w:r>
      <w:r w:rsidR="00DE34C2">
        <w:rPr>
          <w:rFonts w:ascii="Arial" w:hAnsi="Arial"/>
          <w:lang w:val="fr-FR"/>
        </w:rPr>
        <w:t> »</w:t>
      </w:r>
      <w:r>
        <w:rPr>
          <w:rFonts w:ascii="Arial" w:hAnsi="Arial"/>
          <w:lang w:val="fr-FR"/>
        </w:rPr>
        <w:t> </w:t>
      </w:r>
    </w:p>
    <w:p w:rsidR="001C49D4" w:rsidRDefault="001C49D4" w:rsidP="00C04D2D">
      <w:pPr>
        <w:rPr>
          <w:rFonts w:ascii="Arial" w:hAnsi="Arial"/>
          <w:lang w:val="fr-FR"/>
        </w:rPr>
      </w:pPr>
    </w:p>
    <w:p w:rsidR="00737A59" w:rsidRDefault="00737A59" w:rsidP="00C04D2D">
      <w:pPr>
        <w:rPr>
          <w:rFonts w:ascii="Arial" w:hAnsi="Arial"/>
          <w:lang w:val="fr-FR"/>
        </w:rPr>
      </w:pPr>
    </w:p>
    <w:p w:rsidR="003B0352" w:rsidRPr="00AF049A" w:rsidRDefault="006E519C" w:rsidP="00B76B6D">
      <w:p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smallCaps/>
          <w:lang w:val="fr-FR"/>
        </w:rPr>
        <w:t xml:space="preserve">CONCEPTS-CLES EN </w:t>
      </w:r>
      <w:r w:rsidR="004C1AA0" w:rsidRPr="00AF049A">
        <w:rPr>
          <w:rFonts w:ascii="Arial" w:hAnsi="Arial"/>
          <w:b/>
          <w:smallCaps/>
          <w:lang w:val="fr-FR"/>
        </w:rPr>
        <w:t>RESUM</w:t>
      </w:r>
      <w:r w:rsidR="00D22E9D" w:rsidRPr="00AF049A">
        <w:rPr>
          <w:rFonts w:ascii="Arial" w:hAnsi="Arial"/>
          <w:b/>
          <w:smallCaps/>
          <w:lang w:val="fr-FR"/>
        </w:rPr>
        <w:t>E</w:t>
      </w:r>
      <w:r w:rsidR="001C49D4" w:rsidRPr="00AF049A">
        <w:rPr>
          <w:rFonts w:ascii="Arial" w:hAnsi="Arial"/>
          <w:b/>
          <w:lang w:val="fr-FR"/>
        </w:rPr>
        <w:t> :</w:t>
      </w:r>
      <w:r w:rsidR="00B76B6D">
        <w:rPr>
          <w:rFonts w:ascii="Arial" w:hAnsi="Arial"/>
          <w:b/>
          <w:lang w:val="fr-FR"/>
        </w:rPr>
        <w:br/>
      </w:r>
    </w:p>
    <w:p w:rsidR="004C1AA0" w:rsidRPr="00AF049A" w:rsidRDefault="001C49D4" w:rsidP="00B76B6D">
      <w:pPr>
        <w:numPr>
          <w:ilvl w:val="0"/>
          <w:numId w:val="5"/>
        </w:num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lang w:val="fr-FR"/>
        </w:rPr>
        <w:t xml:space="preserve">varier les approches pédagogiques </w:t>
      </w:r>
      <w:r w:rsidR="00B76B6D">
        <w:rPr>
          <w:rFonts w:ascii="Arial" w:hAnsi="Arial"/>
          <w:b/>
          <w:lang w:val="fr-FR"/>
        </w:rPr>
        <w:br/>
      </w:r>
    </w:p>
    <w:p w:rsidR="004C1AA0" w:rsidRPr="00AF049A" w:rsidRDefault="004C1AA0" w:rsidP="00B76B6D">
      <w:pPr>
        <w:numPr>
          <w:ilvl w:val="0"/>
          <w:numId w:val="5"/>
        </w:num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lang w:val="fr-FR"/>
        </w:rPr>
        <w:t>Sensibiliser</w:t>
      </w:r>
      <w:r w:rsidR="00B76B6D">
        <w:rPr>
          <w:rFonts w:ascii="Arial" w:hAnsi="Arial"/>
          <w:b/>
          <w:lang w:val="fr-FR"/>
        </w:rPr>
        <w:t>, «</w:t>
      </w:r>
      <w:r w:rsidR="00D22E9D" w:rsidRPr="00AF049A">
        <w:rPr>
          <w:rFonts w:ascii="Arial" w:hAnsi="Arial"/>
          <w:b/>
          <w:lang w:val="fr-FR"/>
        </w:rPr>
        <w:t>ouvrir l’esprit</w:t>
      </w:r>
      <w:r w:rsidR="00B76B6D">
        <w:rPr>
          <w:rFonts w:ascii="Arial" w:hAnsi="Arial"/>
          <w:b/>
          <w:lang w:val="fr-FR"/>
        </w:rPr>
        <w:t> »</w:t>
      </w:r>
      <w:r w:rsidR="00D22E9D" w:rsidRPr="00AF049A">
        <w:rPr>
          <w:rFonts w:ascii="Arial" w:hAnsi="Arial"/>
          <w:b/>
          <w:lang w:val="fr-FR"/>
        </w:rPr>
        <w:t xml:space="preserve"> </w:t>
      </w:r>
      <w:r w:rsidRPr="00AF049A">
        <w:rPr>
          <w:rFonts w:ascii="Arial" w:hAnsi="Arial"/>
          <w:b/>
          <w:lang w:val="fr-FR"/>
        </w:rPr>
        <w:t xml:space="preserve"> </w:t>
      </w:r>
      <w:r w:rsidR="00D22E9D" w:rsidRPr="00AF049A">
        <w:rPr>
          <w:rFonts w:ascii="Arial" w:hAnsi="Arial"/>
          <w:b/>
          <w:lang w:val="fr-FR"/>
        </w:rPr>
        <w:t xml:space="preserve">si nécessaire avant </w:t>
      </w:r>
      <w:r w:rsidRPr="00AF049A">
        <w:rPr>
          <w:rFonts w:ascii="Arial" w:hAnsi="Arial"/>
          <w:b/>
          <w:lang w:val="fr-FR"/>
        </w:rPr>
        <w:t>la formation proprement dite</w:t>
      </w:r>
      <w:r w:rsidR="00B76B6D">
        <w:rPr>
          <w:rFonts w:ascii="Arial" w:hAnsi="Arial"/>
          <w:b/>
          <w:lang w:val="fr-FR"/>
        </w:rPr>
        <w:br/>
      </w:r>
    </w:p>
    <w:p w:rsidR="006E519C" w:rsidRPr="00AF049A" w:rsidRDefault="006E519C" w:rsidP="00B76B6D">
      <w:pPr>
        <w:numPr>
          <w:ilvl w:val="0"/>
          <w:numId w:val="5"/>
        </w:num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lang w:val="fr-FR"/>
        </w:rPr>
        <w:t>construire l’acquisition progressive de compétences sur le long terme par des actions courtes et ciblées (« atelier dans l’atelier »)</w:t>
      </w:r>
      <w:r w:rsidR="00B76B6D">
        <w:rPr>
          <w:rFonts w:ascii="Arial" w:hAnsi="Arial"/>
          <w:b/>
          <w:lang w:val="fr-FR"/>
        </w:rPr>
        <w:br/>
      </w:r>
    </w:p>
    <w:p w:rsidR="00B73D49" w:rsidRPr="00AF049A" w:rsidRDefault="00D22E9D" w:rsidP="00B76B6D">
      <w:pPr>
        <w:numPr>
          <w:ilvl w:val="0"/>
          <w:numId w:val="5"/>
        </w:num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lang w:val="fr-FR"/>
        </w:rPr>
        <w:t>Impliquer les acteurs de terrain</w:t>
      </w:r>
      <w:r w:rsidR="00401EF7" w:rsidRPr="00AF049A">
        <w:rPr>
          <w:rFonts w:ascii="Arial" w:hAnsi="Arial"/>
          <w:b/>
          <w:lang w:val="fr-FR"/>
        </w:rPr>
        <w:t xml:space="preserve"> </w:t>
      </w:r>
      <w:r w:rsidR="006E519C" w:rsidRPr="00AF049A">
        <w:rPr>
          <w:rFonts w:ascii="Arial" w:hAnsi="Arial"/>
          <w:b/>
          <w:lang w:val="fr-FR"/>
        </w:rPr>
        <w:t>(les O, et aussi les chefs)</w:t>
      </w:r>
      <w:r w:rsidR="00B76B6D">
        <w:rPr>
          <w:rFonts w:ascii="Arial" w:hAnsi="Arial"/>
          <w:b/>
          <w:lang w:val="fr-FR"/>
        </w:rPr>
        <w:br/>
      </w:r>
    </w:p>
    <w:p w:rsidR="004970F5" w:rsidRPr="004970F5" w:rsidRDefault="00B73D49" w:rsidP="004970F5">
      <w:pPr>
        <w:numPr>
          <w:ilvl w:val="0"/>
          <w:numId w:val="5"/>
        </w:numPr>
        <w:pBdr>
          <w:top w:val="single" w:sz="4" w:space="1" w:color="auto"/>
          <w:left w:val="single" w:sz="4" w:space="4" w:color="auto"/>
          <w:bottom w:val="single" w:sz="4" w:space="1" w:color="auto"/>
          <w:right w:val="single" w:sz="4" w:space="4" w:color="auto"/>
        </w:pBdr>
        <w:rPr>
          <w:rFonts w:ascii="Arial" w:hAnsi="Arial" w:cs="Arial"/>
          <w:lang w:val="fr-FR"/>
        </w:rPr>
      </w:pPr>
      <w:r w:rsidRPr="004970F5">
        <w:rPr>
          <w:rFonts w:ascii="Arial" w:hAnsi="Arial"/>
          <w:b/>
          <w:lang w:val="fr-FR"/>
        </w:rPr>
        <w:t>Libérer du temps pour la formation</w:t>
      </w:r>
    </w:p>
    <w:p w:rsidR="005F1F74" w:rsidRPr="00374519" w:rsidRDefault="005F1F74" w:rsidP="00AB681F">
      <w:pPr>
        <w:rPr>
          <w:rFonts w:ascii="Arial" w:hAnsi="Arial" w:cs="Arial"/>
          <w:lang w:val="fr-FR"/>
        </w:rPr>
      </w:pPr>
    </w:p>
    <w:p w:rsidR="004970F5" w:rsidRPr="009D7BD3" w:rsidRDefault="00AB681F" w:rsidP="004970F5">
      <w:pPr>
        <w:rPr>
          <w:rFonts w:ascii="Arial" w:hAnsi="Arial"/>
          <w:b/>
          <w:u w:val="single"/>
          <w:lang w:val="fr-FR"/>
        </w:rPr>
      </w:pPr>
      <w:r>
        <w:rPr>
          <w:rFonts w:ascii="Arial" w:hAnsi="Arial"/>
          <w:lang w:val="fr-FR"/>
        </w:rPr>
        <w:br/>
      </w:r>
    </w:p>
    <w:p w:rsidR="00AA57CA" w:rsidRPr="009D7BD3" w:rsidRDefault="00AA57CA" w:rsidP="00643CDF">
      <w:pPr>
        <w:rPr>
          <w:rFonts w:ascii="Arial" w:hAnsi="Arial"/>
          <w:b/>
          <w:u w:val="single"/>
          <w:lang w:val="fr-FR"/>
        </w:rPr>
      </w:pPr>
      <w:r w:rsidRPr="009D7BD3">
        <w:rPr>
          <w:rFonts w:ascii="Arial" w:hAnsi="Arial"/>
          <w:b/>
          <w:u w:val="single"/>
          <w:lang w:val="fr-FR"/>
        </w:rPr>
        <w:t xml:space="preserve">liste des participants </w:t>
      </w:r>
    </w:p>
    <w:p w:rsidR="00AA57CA" w:rsidRDefault="00AA57CA" w:rsidP="00643CDF">
      <w:pPr>
        <w:rPr>
          <w:rFonts w:ascii="Arial" w:hAnsi="Arial"/>
          <w:lang w:val="fr-FR"/>
        </w:rPr>
      </w:pPr>
    </w:p>
    <w:p w:rsidR="00AA57CA" w:rsidRDefault="00AA57CA" w:rsidP="00643CDF">
      <w:pPr>
        <w:rPr>
          <w:rFonts w:ascii="Arial" w:hAnsi="Arial"/>
          <w:lang w:val="fr-FR"/>
        </w:rPr>
      </w:pPr>
    </w:p>
    <w:tbl>
      <w:tblPr>
        <w:tblW w:w="8360" w:type="dxa"/>
        <w:tblInd w:w="108" w:type="dxa"/>
        <w:tblLook w:val="0000" w:firstRow="0" w:lastRow="0" w:firstColumn="0" w:lastColumn="0" w:noHBand="0" w:noVBand="0"/>
      </w:tblPr>
      <w:tblGrid>
        <w:gridCol w:w="4060"/>
        <w:gridCol w:w="4300"/>
      </w:tblGrid>
      <w:tr w:rsidR="00AA57CA" w:rsidRPr="009D7BD3" w:rsidTr="00AA57CA">
        <w:trPr>
          <w:trHeight w:val="735"/>
        </w:trPr>
        <w:tc>
          <w:tcPr>
            <w:tcW w:w="4060" w:type="dxa"/>
            <w:tcBorders>
              <w:top w:val="nil"/>
              <w:left w:val="nil"/>
              <w:bottom w:val="nil"/>
              <w:right w:val="nil"/>
            </w:tcBorders>
            <w:shd w:val="clear" w:color="auto" w:fill="auto"/>
          </w:tcPr>
          <w:p w:rsidR="00AA57CA" w:rsidRPr="009D7BD3" w:rsidRDefault="00AA57CA">
            <w:pPr>
              <w:rPr>
                <w:rFonts w:ascii="Arial" w:hAnsi="Arial" w:cs="Arial"/>
                <w:b/>
                <w:sz w:val="20"/>
                <w:szCs w:val="20"/>
              </w:rPr>
            </w:pPr>
            <w:r w:rsidRPr="009D7BD3">
              <w:rPr>
                <w:rFonts w:ascii="Arial" w:hAnsi="Arial" w:cs="Arial"/>
                <w:b/>
                <w:sz w:val="20"/>
                <w:szCs w:val="20"/>
              </w:rPr>
              <w:t>ENTREPRISES</w:t>
            </w:r>
          </w:p>
        </w:tc>
        <w:tc>
          <w:tcPr>
            <w:tcW w:w="4300" w:type="dxa"/>
            <w:tcBorders>
              <w:top w:val="nil"/>
              <w:left w:val="nil"/>
              <w:bottom w:val="nil"/>
              <w:right w:val="nil"/>
            </w:tcBorders>
            <w:shd w:val="clear" w:color="auto" w:fill="auto"/>
          </w:tcPr>
          <w:p w:rsidR="00AA57CA" w:rsidRPr="009D7BD3" w:rsidRDefault="00AA57CA">
            <w:pPr>
              <w:rPr>
                <w:rFonts w:ascii="Arial" w:hAnsi="Arial" w:cs="Arial"/>
                <w:b/>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Andernack Laurent</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Capieaux Delphine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Père OLIVE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lastRenderedPageBreak/>
              <w:t>De Rodder Gregoire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LAMY LUTTI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 Smedt Dominique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Les TROIS PETITS FOURS     </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Dewez Yves</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CORMAN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Djama Mounir</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VANDEMOORTELE Bakery Products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Dricot Philippe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Usines F. DIDDEN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Fransolet Bernard</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Gaillard Cécile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Geuzon Gilles</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Hennebicq Laurent</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NANUK</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Henrotin Josette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KRAFT Foods </w:t>
            </w:r>
            <w:smartTag w:uri="urn:schemas-microsoft-com:office:smarttags" w:element="City">
              <w:smartTag w:uri="urn:schemas-microsoft-com:office:smarttags" w:element="place">
                <w:r>
                  <w:rPr>
                    <w:rFonts w:ascii="Arial" w:hAnsi="Arial" w:cs="Arial"/>
                    <w:sz w:val="20"/>
                    <w:szCs w:val="20"/>
                  </w:rPr>
                  <w:t>Namur</w:t>
                </w:r>
              </w:smartTag>
            </w:smartTag>
          </w:p>
        </w:tc>
      </w:tr>
      <w:tr w:rsidR="00AA57CA" w:rsidRPr="009445EF"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Hoedemakers Kathy</w:t>
            </w:r>
          </w:p>
        </w:tc>
        <w:tc>
          <w:tcPr>
            <w:tcW w:w="4300" w:type="dxa"/>
            <w:tcBorders>
              <w:top w:val="nil"/>
              <w:left w:val="nil"/>
              <w:bottom w:val="nil"/>
              <w:right w:val="nil"/>
            </w:tcBorders>
            <w:shd w:val="clear" w:color="auto" w:fill="auto"/>
          </w:tcPr>
          <w:p w:rsidR="00AA57CA" w:rsidRPr="009445EF" w:rsidRDefault="00AA57CA">
            <w:pPr>
              <w:rPr>
                <w:rFonts w:ascii="Arial" w:hAnsi="Arial" w:cs="Arial"/>
                <w:sz w:val="20"/>
                <w:szCs w:val="20"/>
                <w:lang w:val="nl-BE"/>
              </w:rPr>
            </w:pPr>
            <w:r w:rsidRPr="009445EF">
              <w:rPr>
                <w:rFonts w:ascii="Arial" w:hAnsi="Arial" w:cs="Arial"/>
                <w:sz w:val="20"/>
                <w:szCs w:val="20"/>
                <w:lang w:val="nl-BE"/>
              </w:rPr>
              <w:t>VEVIBA - Verbist Viande de Bastogne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Jardon Frédéric</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P&amp;M Eifeler Fleisbetrieb</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Lefebvre Caroline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HESBAYE FROST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Leneffe Mathieu</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Père OLIVE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Leroy Elie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DELIFRANCE Belgium sa-nv</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Lombart Christophe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AIGREMONT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Magonette Virginie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FARNIENTE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lastRenderedPageBreak/>
              <w:t>Mercier Steve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AIGREMONT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Moens Stéphane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QUINTENS BAKERIES  MORLANWELZ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Paquet Dominique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COCA-COLA Enterprises </w:t>
            </w:r>
            <w:smartTag w:uri="urn:schemas-microsoft-com:office:smarttags" w:element="country-region">
              <w:smartTag w:uri="urn:schemas-microsoft-com:office:smarttags" w:element="place">
                <w:r>
                  <w:rPr>
                    <w:rFonts w:ascii="Arial" w:hAnsi="Arial" w:cs="Arial"/>
                    <w:sz w:val="20"/>
                    <w:szCs w:val="20"/>
                  </w:rPr>
                  <w:t>Belgium</w:t>
                </w:r>
              </w:smartTag>
            </w:smartTag>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Petit Chantal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Pinte Marie-Eve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Remience</w:t>
            </w:r>
            <w:r w:rsidR="00BB4528">
              <w:rPr>
                <w:rFonts w:ascii="Arial" w:hAnsi="Arial" w:cs="Arial"/>
                <w:sz w:val="20"/>
                <w:szCs w:val="20"/>
              </w:rPr>
              <w:t xml:space="preserve"> Emmanuel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Solarec</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Scannela Delia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KRAFT Foods </w:t>
            </w:r>
            <w:smartTag w:uri="urn:schemas-microsoft-com:office:smarttags" w:element="place">
              <w:smartTag w:uri="urn:schemas-microsoft-com:office:smarttags" w:element="City">
                <w:r>
                  <w:rPr>
                    <w:rFonts w:ascii="Arial" w:hAnsi="Arial" w:cs="Arial"/>
                    <w:sz w:val="20"/>
                    <w:szCs w:val="20"/>
                  </w:rPr>
                  <w:t>Namur</w:t>
                </w:r>
              </w:smartTag>
            </w:smartTag>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Streibel Georges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STREIBEL GEORGES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Schmitz Christelle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Sferlazza Joanna</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GDF- Groupe Detry Frères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 Bellingen Ingrid</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GHL Groupe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 Der Biest Willy</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Produits HABI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Verhulst Jean-Sébastien</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NANUK</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Vilret Amélie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HESBAYE FROST sa</w:t>
            </w:r>
          </w:p>
        </w:tc>
      </w:tr>
      <w:tr w:rsidR="00AA57CA" w:rsidRPr="009D7BD3" w:rsidTr="00AA57CA">
        <w:trPr>
          <w:trHeight w:val="735"/>
        </w:trPr>
        <w:tc>
          <w:tcPr>
            <w:tcW w:w="4060" w:type="dxa"/>
            <w:tcBorders>
              <w:top w:val="nil"/>
              <w:left w:val="nil"/>
              <w:bottom w:val="nil"/>
              <w:right w:val="nil"/>
            </w:tcBorders>
            <w:shd w:val="clear" w:color="auto" w:fill="auto"/>
          </w:tcPr>
          <w:p w:rsidR="00AA57CA" w:rsidRPr="009D7BD3" w:rsidRDefault="003E4CAA">
            <w:pPr>
              <w:rPr>
                <w:rFonts w:ascii="Arial" w:hAnsi="Arial" w:cs="Arial"/>
                <w:b/>
                <w:sz w:val="20"/>
                <w:szCs w:val="20"/>
              </w:rPr>
            </w:pPr>
            <w:r>
              <w:rPr>
                <w:rFonts w:ascii="Arial" w:hAnsi="Arial" w:cs="Arial"/>
                <w:b/>
                <w:sz w:val="20"/>
                <w:szCs w:val="20"/>
              </w:rPr>
              <w:t xml:space="preserve">FORMATEURS - </w:t>
            </w:r>
            <w:r w:rsidR="00AA57CA" w:rsidRPr="009D7BD3">
              <w:rPr>
                <w:rFonts w:ascii="Arial" w:hAnsi="Arial" w:cs="Arial"/>
                <w:b/>
                <w:sz w:val="20"/>
                <w:szCs w:val="20"/>
              </w:rPr>
              <w:t>CONSULTANTS</w:t>
            </w:r>
          </w:p>
        </w:tc>
        <w:tc>
          <w:tcPr>
            <w:tcW w:w="4300" w:type="dxa"/>
            <w:tcBorders>
              <w:top w:val="nil"/>
              <w:left w:val="nil"/>
              <w:bottom w:val="nil"/>
              <w:right w:val="nil"/>
            </w:tcBorders>
            <w:shd w:val="clear" w:color="auto" w:fill="auto"/>
          </w:tcPr>
          <w:p w:rsidR="00AA57CA" w:rsidRPr="009D7BD3" w:rsidRDefault="00AA57CA">
            <w:pPr>
              <w:rPr>
                <w:rFonts w:ascii="Arial" w:hAnsi="Arial" w:cs="Arial"/>
                <w:b/>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Chalmagne Emmanuel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Food Safety Consult</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Gnambodoé</w:t>
            </w:r>
            <w:r w:rsidR="009D7BD3">
              <w:rPr>
                <w:rFonts w:ascii="Arial" w:hAnsi="Arial" w:cs="Arial"/>
                <w:sz w:val="20"/>
                <w:szCs w:val="20"/>
              </w:rPr>
              <w:t xml:space="preserve"> hervé</w:t>
            </w:r>
            <w:r>
              <w:rPr>
                <w:rFonts w:ascii="Arial" w:hAnsi="Arial" w:cs="Arial"/>
                <w:sz w:val="20"/>
                <w:szCs w:val="20"/>
              </w:rPr>
              <w:t xml:space="preserve">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Food Safety Consult</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lastRenderedPageBreak/>
              <w:t>Honorez Yves</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 xml:space="preserve">Lapière &amp; Libert </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Leveque Stefen</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Quality and Food Consult</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Meunier Paul</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SQS Consult</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Lycoops Stefan</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KHIM-Quadri</w:t>
            </w:r>
          </w:p>
        </w:tc>
      </w:tr>
      <w:tr w:rsidR="009D7BD3" w:rsidRPr="00BB4528" w:rsidTr="00AA57CA">
        <w:trPr>
          <w:trHeight w:val="735"/>
        </w:trPr>
        <w:tc>
          <w:tcPr>
            <w:tcW w:w="4060" w:type="dxa"/>
            <w:tcBorders>
              <w:top w:val="nil"/>
              <w:left w:val="nil"/>
              <w:bottom w:val="nil"/>
              <w:right w:val="nil"/>
            </w:tcBorders>
            <w:shd w:val="clear" w:color="auto" w:fill="auto"/>
          </w:tcPr>
          <w:p w:rsidR="009D7BD3" w:rsidRPr="00BB4528" w:rsidRDefault="009D7BD3">
            <w:pPr>
              <w:rPr>
                <w:rFonts w:ascii="Arial" w:hAnsi="Arial" w:cs="Arial"/>
                <w:b/>
                <w:sz w:val="20"/>
                <w:szCs w:val="20"/>
              </w:rPr>
            </w:pPr>
            <w:r w:rsidRPr="00BB4528">
              <w:rPr>
                <w:rFonts w:ascii="Arial" w:hAnsi="Arial" w:cs="Arial"/>
                <w:b/>
                <w:sz w:val="20"/>
                <w:szCs w:val="20"/>
              </w:rPr>
              <w:t>CONSEILLERS</w:t>
            </w:r>
            <w:r w:rsidR="003E4CAA">
              <w:rPr>
                <w:rFonts w:ascii="Arial" w:hAnsi="Arial" w:cs="Arial"/>
                <w:b/>
                <w:sz w:val="20"/>
                <w:szCs w:val="20"/>
              </w:rPr>
              <w:t xml:space="preserve"> FORMATION</w:t>
            </w:r>
          </w:p>
        </w:tc>
        <w:tc>
          <w:tcPr>
            <w:tcW w:w="4300" w:type="dxa"/>
            <w:tcBorders>
              <w:top w:val="nil"/>
              <w:left w:val="nil"/>
              <w:bottom w:val="nil"/>
              <w:right w:val="nil"/>
            </w:tcBorders>
            <w:shd w:val="clear" w:color="auto" w:fill="auto"/>
          </w:tcPr>
          <w:p w:rsidR="009D7BD3" w:rsidRPr="00BB4528" w:rsidRDefault="009D7BD3">
            <w:pPr>
              <w:rPr>
                <w:rFonts w:ascii="Arial" w:hAnsi="Arial" w:cs="Arial"/>
                <w:b/>
                <w:sz w:val="20"/>
                <w:szCs w:val="20"/>
              </w:rPr>
            </w:pP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Devillers Marie-Christine</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FormAlim (Forem)</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Hennebert Jean-Denis</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IFP</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Mathieu Christine</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FormAlim (Forem)</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p>
        </w:tc>
      </w:tr>
    </w:tbl>
    <w:p w:rsidR="00AA57CA" w:rsidRPr="0064107B" w:rsidRDefault="00AA57CA" w:rsidP="00643CDF">
      <w:pPr>
        <w:rPr>
          <w:rFonts w:ascii="Arial" w:hAnsi="Arial"/>
          <w:lang w:val="fr-FR"/>
        </w:rPr>
      </w:pPr>
    </w:p>
    <w:sectPr w:rsidR="00AA57CA" w:rsidRPr="0064107B">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515" w:rsidRDefault="00052515">
      <w:r>
        <w:separator/>
      </w:r>
    </w:p>
  </w:endnote>
  <w:endnote w:type="continuationSeparator" w:id="0">
    <w:p w:rsidR="00052515" w:rsidRDefault="0005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515" w:rsidRDefault="00052515">
      <w:r>
        <w:separator/>
      </w:r>
    </w:p>
  </w:footnote>
  <w:footnote w:type="continuationSeparator" w:id="0">
    <w:p w:rsidR="00052515" w:rsidRDefault="0005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CA" w:rsidRDefault="00F55DCA" w:rsidP="005E0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DCA" w:rsidRDefault="00F55DCA" w:rsidP="00F55DC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CA" w:rsidRDefault="00F55DCA" w:rsidP="005E0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45EF">
      <w:rPr>
        <w:rStyle w:val="PageNumber"/>
        <w:noProof/>
      </w:rPr>
      <w:t>1</w:t>
    </w:r>
    <w:r>
      <w:rPr>
        <w:rStyle w:val="PageNumber"/>
      </w:rPr>
      <w:fldChar w:fldCharType="end"/>
    </w:r>
  </w:p>
  <w:p w:rsidR="00F55DCA" w:rsidRDefault="00F55DCA" w:rsidP="00F55DC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ED"/>
    <w:multiLevelType w:val="hybridMultilevel"/>
    <w:tmpl w:val="26D8B2D6"/>
    <w:lvl w:ilvl="0" w:tplc="5E404D5C">
      <w:start w:val="1"/>
      <w:numFmt w:val="bullet"/>
      <w:lvlText w:val=""/>
      <w:lvlJc w:val="left"/>
      <w:pPr>
        <w:tabs>
          <w:tab w:val="num" w:pos="720"/>
        </w:tabs>
        <w:ind w:left="720" w:hanging="360"/>
      </w:pPr>
      <w:rPr>
        <w:rFonts w:ascii="Wingdings" w:hAnsi="Wingdings" w:hint="default"/>
      </w:rPr>
    </w:lvl>
    <w:lvl w:ilvl="1" w:tplc="2C762448" w:tentative="1">
      <w:start w:val="1"/>
      <w:numFmt w:val="bullet"/>
      <w:lvlText w:val=""/>
      <w:lvlJc w:val="left"/>
      <w:pPr>
        <w:tabs>
          <w:tab w:val="num" w:pos="1440"/>
        </w:tabs>
        <w:ind w:left="1440" w:hanging="360"/>
      </w:pPr>
      <w:rPr>
        <w:rFonts w:ascii="Wingdings" w:hAnsi="Wingdings" w:hint="default"/>
      </w:rPr>
    </w:lvl>
    <w:lvl w:ilvl="2" w:tplc="35602BD8" w:tentative="1">
      <w:start w:val="1"/>
      <w:numFmt w:val="bullet"/>
      <w:lvlText w:val=""/>
      <w:lvlJc w:val="left"/>
      <w:pPr>
        <w:tabs>
          <w:tab w:val="num" w:pos="2160"/>
        </w:tabs>
        <w:ind w:left="2160" w:hanging="360"/>
      </w:pPr>
      <w:rPr>
        <w:rFonts w:ascii="Wingdings" w:hAnsi="Wingdings" w:hint="default"/>
      </w:rPr>
    </w:lvl>
    <w:lvl w:ilvl="3" w:tplc="6F2EA2E4" w:tentative="1">
      <w:start w:val="1"/>
      <w:numFmt w:val="bullet"/>
      <w:lvlText w:val=""/>
      <w:lvlJc w:val="left"/>
      <w:pPr>
        <w:tabs>
          <w:tab w:val="num" w:pos="2880"/>
        </w:tabs>
        <w:ind w:left="2880" w:hanging="360"/>
      </w:pPr>
      <w:rPr>
        <w:rFonts w:ascii="Wingdings" w:hAnsi="Wingdings" w:hint="default"/>
      </w:rPr>
    </w:lvl>
    <w:lvl w:ilvl="4" w:tplc="A08A40D4" w:tentative="1">
      <w:start w:val="1"/>
      <w:numFmt w:val="bullet"/>
      <w:lvlText w:val=""/>
      <w:lvlJc w:val="left"/>
      <w:pPr>
        <w:tabs>
          <w:tab w:val="num" w:pos="3600"/>
        </w:tabs>
        <w:ind w:left="3600" w:hanging="360"/>
      </w:pPr>
      <w:rPr>
        <w:rFonts w:ascii="Wingdings" w:hAnsi="Wingdings" w:hint="default"/>
      </w:rPr>
    </w:lvl>
    <w:lvl w:ilvl="5" w:tplc="845AE1EA" w:tentative="1">
      <w:start w:val="1"/>
      <w:numFmt w:val="bullet"/>
      <w:lvlText w:val=""/>
      <w:lvlJc w:val="left"/>
      <w:pPr>
        <w:tabs>
          <w:tab w:val="num" w:pos="4320"/>
        </w:tabs>
        <w:ind w:left="4320" w:hanging="360"/>
      </w:pPr>
      <w:rPr>
        <w:rFonts w:ascii="Wingdings" w:hAnsi="Wingdings" w:hint="default"/>
      </w:rPr>
    </w:lvl>
    <w:lvl w:ilvl="6" w:tplc="7B3C18B6" w:tentative="1">
      <w:start w:val="1"/>
      <w:numFmt w:val="bullet"/>
      <w:lvlText w:val=""/>
      <w:lvlJc w:val="left"/>
      <w:pPr>
        <w:tabs>
          <w:tab w:val="num" w:pos="5040"/>
        </w:tabs>
        <w:ind w:left="5040" w:hanging="360"/>
      </w:pPr>
      <w:rPr>
        <w:rFonts w:ascii="Wingdings" w:hAnsi="Wingdings" w:hint="default"/>
      </w:rPr>
    </w:lvl>
    <w:lvl w:ilvl="7" w:tplc="7B40E49E" w:tentative="1">
      <w:start w:val="1"/>
      <w:numFmt w:val="bullet"/>
      <w:lvlText w:val=""/>
      <w:lvlJc w:val="left"/>
      <w:pPr>
        <w:tabs>
          <w:tab w:val="num" w:pos="5760"/>
        </w:tabs>
        <w:ind w:left="5760" w:hanging="360"/>
      </w:pPr>
      <w:rPr>
        <w:rFonts w:ascii="Wingdings" w:hAnsi="Wingdings" w:hint="default"/>
      </w:rPr>
    </w:lvl>
    <w:lvl w:ilvl="8" w:tplc="0F2EA1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6830"/>
    <w:multiLevelType w:val="hybridMultilevel"/>
    <w:tmpl w:val="29E0F6F2"/>
    <w:lvl w:ilvl="0" w:tplc="CD7A35E2">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16B79"/>
    <w:multiLevelType w:val="multilevel"/>
    <w:tmpl w:val="DFB24F1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9F1A61"/>
    <w:multiLevelType w:val="hybridMultilevel"/>
    <w:tmpl w:val="8BC8FEF4"/>
    <w:lvl w:ilvl="0" w:tplc="040C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2B2F98"/>
    <w:multiLevelType w:val="hybridMultilevel"/>
    <w:tmpl w:val="482C5640"/>
    <w:lvl w:ilvl="0" w:tplc="59A6D10E">
      <w:start w:val="1"/>
      <w:numFmt w:val="bullet"/>
      <w:lvlText w:val="•"/>
      <w:lvlJc w:val="left"/>
      <w:pPr>
        <w:tabs>
          <w:tab w:val="num" w:pos="720"/>
        </w:tabs>
        <w:ind w:left="720" w:hanging="360"/>
      </w:pPr>
      <w:rPr>
        <w:rFonts w:ascii="Times New Roman" w:hAnsi="Times New Roman" w:hint="default"/>
      </w:rPr>
    </w:lvl>
    <w:lvl w:ilvl="1" w:tplc="C47088EA" w:tentative="1">
      <w:start w:val="1"/>
      <w:numFmt w:val="bullet"/>
      <w:lvlText w:val="•"/>
      <w:lvlJc w:val="left"/>
      <w:pPr>
        <w:tabs>
          <w:tab w:val="num" w:pos="1440"/>
        </w:tabs>
        <w:ind w:left="1440" w:hanging="360"/>
      </w:pPr>
      <w:rPr>
        <w:rFonts w:ascii="Times New Roman" w:hAnsi="Times New Roman" w:hint="default"/>
      </w:rPr>
    </w:lvl>
    <w:lvl w:ilvl="2" w:tplc="1DBC3842" w:tentative="1">
      <w:start w:val="1"/>
      <w:numFmt w:val="bullet"/>
      <w:lvlText w:val="•"/>
      <w:lvlJc w:val="left"/>
      <w:pPr>
        <w:tabs>
          <w:tab w:val="num" w:pos="2160"/>
        </w:tabs>
        <w:ind w:left="2160" w:hanging="360"/>
      </w:pPr>
      <w:rPr>
        <w:rFonts w:ascii="Times New Roman" w:hAnsi="Times New Roman" w:hint="default"/>
      </w:rPr>
    </w:lvl>
    <w:lvl w:ilvl="3" w:tplc="A51A62B4" w:tentative="1">
      <w:start w:val="1"/>
      <w:numFmt w:val="bullet"/>
      <w:lvlText w:val="•"/>
      <w:lvlJc w:val="left"/>
      <w:pPr>
        <w:tabs>
          <w:tab w:val="num" w:pos="2880"/>
        </w:tabs>
        <w:ind w:left="2880" w:hanging="360"/>
      </w:pPr>
      <w:rPr>
        <w:rFonts w:ascii="Times New Roman" w:hAnsi="Times New Roman" w:hint="default"/>
      </w:rPr>
    </w:lvl>
    <w:lvl w:ilvl="4" w:tplc="08BA309C" w:tentative="1">
      <w:start w:val="1"/>
      <w:numFmt w:val="bullet"/>
      <w:lvlText w:val="•"/>
      <w:lvlJc w:val="left"/>
      <w:pPr>
        <w:tabs>
          <w:tab w:val="num" w:pos="3600"/>
        </w:tabs>
        <w:ind w:left="3600" w:hanging="360"/>
      </w:pPr>
      <w:rPr>
        <w:rFonts w:ascii="Times New Roman" w:hAnsi="Times New Roman" w:hint="default"/>
      </w:rPr>
    </w:lvl>
    <w:lvl w:ilvl="5" w:tplc="378EA10A" w:tentative="1">
      <w:start w:val="1"/>
      <w:numFmt w:val="bullet"/>
      <w:lvlText w:val="•"/>
      <w:lvlJc w:val="left"/>
      <w:pPr>
        <w:tabs>
          <w:tab w:val="num" w:pos="4320"/>
        </w:tabs>
        <w:ind w:left="4320" w:hanging="360"/>
      </w:pPr>
      <w:rPr>
        <w:rFonts w:ascii="Times New Roman" w:hAnsi="Times New Roman" w:hint="default"/>
      </w:rPr>
    </w:lvl>
    <w:lvl w:ilvl="6" w:tplc="699CFDF0" w:tentative="1">
      <w:start w:val="1"/>
      <w:numFmt w:val="bullet"/>
      <w:lvlText w:val="•"/>
      <w:lvlJc w:val="left"/>
      <w:pPr>
        <w:tabs>
          <w:tab w:val="num" w:pos="5040"/>
        </w:tabs>
        <w:ind w:left="5040" w:hanging="360"/>
      </w:pPr>
      <w:rPr>
        <w:rFonts w:ascii="Times New Roman" w:hAnsi="Times New Roman" w:hint="default"/>
      </w:rPr>
    </w:lvl>
    <w:lvl w:ilvl="7" w:tplc="91AAC6F6" w:tentative="1">
      <w:start w:val="1"/>
      <w:numFmt w:val="bullet"/>
      <w:lvlText w:val="•"/>
      <w:lvlJc w:val="left"/>
      <w:pPr>
        <w:tabs>
          <w:tab w:val="num" w:pos="5760"/>
        </w:tabs>
        <w:ind w:left="5760" w:hanging="360"/>
      </w:pPr>
      <w:rPr>
        <w:rFonts w:ascii="Times New Roman" w:hAnsi="Times New Roman" w:hint="default"/>
      </w:rPr>
    </w:lvl>
    <w:lvl w:ilvl="8" w:tplc="49164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B61F1B"/>
    <w:multiLevelType w:val="hybridMultilevel"/>
    <w:tmpl w:val="CF3EF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A7F97"/>
    <w:multiLevelType w:val="hybridMultilevel"/>
    <w:tmpl w:val="53426BE8"/>
    <w:lvl w:ilvl="0" w:tplc="581A6B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A6230"/>
    <w:multiLevelType w:val="hybridMultilevel"/>
    <w:tmpl w:val="315C18A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D1575"/>
    <w:multiLevelType w:val="multilevel"/>
    <w:tmpl w:val="29E0F6F2"/>
    <w:lvl w:ilv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01F9C"/>
    <w:multiLevelType w:val="hybridMultilevel"/>
    <w:tmpl w:val="CB1682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3814CC"/>
    <w:multiLevelType w:val="hybridMultilevel"/>
    <w:tmpl w:val="7714B090"/>
    <w:lvl w:ilvl="0" w:tplc="04090017">
      <w:start w:val="2"/>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45D8D"/>
    <w:multiLevelType w:val="hybridMultilevel"/>
    <w:tmpl w:val="F4D067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0110A"/>
    <w:multiLevelType w:val="hybridMultilevel"/>
    <w:tmpl w:val="CD92EAB6"/>
    <w:lvl w:ilvl="0" w:tplc="CD7A35E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0280"/>
    <w:multiLevelType w:val="hybridMultilevel"/>
    <w:tmpl w:val="EC02D232"/>
    <w:lvl w:ilvl="0" w:tplc="CD7A35E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B4312"/>
    <w:multiLevelType w:val="hybridMultilevel"/>
    <w:tmpl w:val="B8506520"/>
    <w:lvl w:ilvl="0" w:tplc="C21884F8">
      <w:numFmt w:val="bullet"/>
      <w:lvlText w:val="-"/>
      <w:lvlJc w:val="left"/>
      <w:pPr>
        <w:tabs>
          <w:tab w:val="num" w:pos="2475"/>
        </w:tabs>
        <w:ind w:left="2475"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F541F2B"/>
    <w:multiLevelType w:val="hybridMultilevel"/>
    <w:tmpl w:val="D8C828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620861"/>
    <w:multiLevelType w:val="hybridMultilevel"/>
    <w:tmpl w:val="67D0E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E4060"/>
    <w:multiLevelType w:val="hybridMultilevel"/>
    <w:tmpl w:val="B6985710"/>
    <w:lvl w:ilvl="0" w:tplc="7F3C7E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07A5F"/>
    <w:multiLevelType w:val="hybridMultilevel"/>
    <w:tmpl w:val="DFB24F12"/>
    <w:lvl w:ilvl="0" w:tplc="FE3AAFEE">
      <w:start w:val="1"/>
      <w:numFmt w:val="bullet"/>
      <w:lvlText w:val="•"/>
      <w:lvlJc w:val="left"/>
      <w:pPr>
        <w:tabs>
          <w:tab w:val="num" w:pos="720"/>
        </w:tabs>
        <w:ind w:left="720" w:hanging="360"/>
      </w:pPr>
      <w:rPr>
        <w:rFonts w:ascii="Times New Roman" w:hAnsi="Times New Roman" w:hint="default"/>
      </w:rPr>
    </w:lvl>
    <w:lvl w:ilvl="1" w:tplc="B3BA8146" w:tentative="1">
      <w:start w:val="1"/>
      <w:numFmt w:val="bullet"/>
      <w:lvlText w:val="•"/>
      <w:lvlJc w:val="left"/>
      <w:pPr>
        <w:tabs>
          <w:tab w:val="num" w:pos="1440"/>
        </w:tabs>
        <w:ind w:left="1440" w:hanging="360"/>
      </w:pPr>
      <w:rPr>
        <w:rFonts w:ascii="Times New Roman" w:hAnsi="Times New Roman" w:hint="default"/>
      </w:rPr>
    </w:lvl>
    <w:lvl w:ilvl="2" w:tplc="CA14FB36" w:tentative="1">
      <w:start w:val="1"/>
      <w:numFmt w:val="bullet"/>
      <w:lvlText w:val="•"/>
      <w:lvlJc w:val="left"/>
      <w:pPr>
        <w:tabs>
          <w:tab w:val="num" w:pos="2160"/>
        </w:tabs>
        <w:ind w:left="2160" w:hanging="360"/>
      </w:pPr>
      <w:rPr>
        <w:rFonts w:ascii="Times New Roman" w:hAnsi="Times New Roman" w:hint="default"/>
      </w:rPr>
    </w:lvl>
    <w:lvl w:ilvl="3" w:tplc="EAD2136C" w:tentative="1">
      <w:start w:val="1"/>
      <w:numFmt w:val="bullet"/>
      <w:lvlText w:val="•"/>
      <w:lvlJc w:val="left"/>
      <w:pPr>
        <w:tabs>
          <w:tab w:val="num" w:pos="2880"/>
        </w:tabs>
        <w:ind w:left="2880" w:hanging="360"/>
      </w:pPr>
      <w:rPr>
        <w:rFonts w:ascii="Times New Roman" w:hAnsi="Times New Roman" w:hint="default"/>
      </w:rPr>
    </w:lvl>
    <w:lvl w:ilvl="4" w:tplc="6D9454FC" w:tentative="1">
      <w:start w:val="1"/>
      <w:numFmt w:val="bullet"/>
      <w:lvlText w:val="•"/>
      <w:lvlJc w:val="left"/>
      <w:pPr>
        <w:tabs>
          <w:tab w:val="num" w:pos="3600"/>
        </w:tabs>
        <w:ind w:left="3600" w:hanging="360"/>
      </w:pPr>
      <w:rPr>
        <w:rFonts w:ascii="Times New Roman" w:hAnsi="Times New Roman" w:hint="default"/>
      </w:rPr>
    </w:lvl>
    <w:lvl w:ilvl="5" w:tplc="CBEE10C4" w:tentative="1">
      <w:start w:val="1"/>
      <w:numFmt w:val="bullet"/>
      <w:lvlText w:val="•"/>
      <w:lvlJc w:val="left"/>
      <w:pPr>
        <w:tabs>
          <w:tab w:val="num" w:pos="4320"/>
        </w:tabs>
        <w:ind w:left="4320" w:hanging="360"/>
      </w:pPr>
      <w:rPr>
        <w:rFonts w:ascii="Times New Roman" w:hAnsi="Times New Roman" w:hint="default"/>
      </w:rPr>
    </w:lvl>
    <w:lvl w:ilvl="6" w:tplc="A5FC5308" w:tentative="1">
      <w:start w:val="1"/>
      <w:numFmt w:val="bullet"/>
      <w:lvlText w:val="•"/>
      <w:lvlJc w:val="left"/>
      <w:pPr>
        <w:tabs>
          <w:tab w:val="num" w:pos="5040"/>
        </w:tabs>
        <w:ind w:left="5040" w:hanging="360"/>
      </w:pPr>
      <w:rPr>
        <w:rFonts w:ascii="Times New Roman" w:hAnsi="Times New Roman" w:hint="default"/>
      </w:rPr>
    </w:lvl>
    <w:lvl w:ilvl="7" w:tplc="C980B042" w:tentative="1">
      <w:start w:val="1"/>
      <w:numFmt w:val="bullet"/>
      <w:lvlText w:val="•"/>
      <w:lvlJc w:val="left"/>
      <w:pPr>
        <w:tabs>
          <w:tab w:val="num" w:pos="5760"/>
        </w:tabs>
        <w:ind w:left="5760" w:hanging="360"/>
      </w:pPr>
      <w:rPr>
        <w:rFonts w:ascii="Times New Roman" w:hAnsi="Times New Roman" w:hint="default"/>
      </w:rPr>
    </w:lvl>
    <w:lvl w:ilvl="8" w:tplc="6420A7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D93B68"/>
    <w:multiLevelType w:val="hybridMultilevel"/>
    <w:tmpl w:val="A00A0B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3F1670"/>
    <w:multiLevelType w:val="hybridMultilevel"/>
    <w:tmpl w:val="DF068C58"/>
    <w:lvl w:ilvl="0" w:tplc="89062434">
      <w:start w:val="1"/>
      <w:numFmt w:val="bullet"/>
      <w:lvlText w:val=""/>
      <w:lvlJc w:val="left"/>
      <w:pPr>
        <w:tabs>
          <w:tab w:val="num" w:pos="720"/>
        </w:tabs>
        <w:ind w:left="720" w:hanging="360"/>
      </w:pPr>
      <w:rPr>
        <w:rFonts w:ascii="Wingdings" w:hAnsi="Wingdings" w:hint="default"/>
      </w:rPr>
    </w:lvl>
    <w:lvl w:ilvl="1" w:tplc="5792079E" w:tentative="1">
      <w:start w:val="1"/>
      <w:numFmt w:val="bullet"/>
      <w:lvlText w:val=""/>
      <w:lvlJc w:val="left"/>
      <w:pPr>
        <w:tabs>
          <w:tab w:val="num" w:pos="1440"/>
        </w:tabs>
        <w:ind w:left="1440" w:hanging="360"/>
      </w:pPr>
      <w:rPr>
        <w:rFonts w:ascii="Wingdings" w:hAnsi="Wingdings" w:hint="default"/>
      </w:rPr>
    </w:lvl>
    <w:lvl w:ilvl="2" w:tplc="A8A41038" w:tentative="1">
      <w:start w:val="1"/>
      <w:numFmt w:val="bullet"/>
      <w:lvlText w:val=""/>
      <w:lvlJc w:val="left"/>
      <w:pPr>
        <w:tabs>
          <w:tab w:val="num" w:pos="2160"/>
        </w:tabs>
        <w:ind w:left="2160" w:hanging="360"/>
      </w:pPr>
      <w:rPr>
        <w:rFonts w:ascii="Wingdings" w:hAnsi="Wingdings" w:hint="default"/>
      </w:rPr>
    </w:lvl>
    <w:lvl w:ilvl="3" w:tplc="7206E43C" w:tentative="1">
      <w:start w:val="1"/>
      <w:numFmt w:val="bullet"/>
      <w:lvlText w:val=""/>
      <w:lvlJc w:val="left"/>
      <w:pPr>
        <w:tabs>
          <w:tab w:val="num" w:pos="2880"/>
        </w:tabs>
        <w:ind w:left="2880" w:hanging="360"/>
      </w:pPr>
      <w:rPr>
        <w:rFonts w:ascii="Wingdings" w:hAnsi="Wingdings" w:hint="default"/>
      </w:rPr>
    </w:lvl>
    <w:lvl w:ilvl="4" w:tplc="90BE3F8C" w:tentative="1">
      <w:start w:val="1"/>
      <w:numFmt w:val="bullet"/>
      <w:lvlText w:val=""/>
      <w:lvlJc w:val="left"/>
      <w:pPr>
        <w:tabs>
          <w:tab w:val="num" w:pos="3600"/>
        </w:tabs>
        <w:ind w:left="3600" w:hanging="360"/>
      </w:pPr>
      <w:rPr>
        <w:rFonts w:ascii="Wingdings" w:hAnsi="Wingdings" w:hint="default"/>
      </w:rPr>
    </w:lvl>
    <w:lvl w:ilvl="5" w:tplc="5776E2B2" w:tentative="1">
      <w:start w:val="1"/>
      <w:numFmt w:val="bullet"/>
      <w:lvlText w:val=""/>
      <w:lvlJc w:val="left"/>
      <w:pPr>
        <w:tabs>
          <w:tab w:val="num" w:pos="4320"/>
        </w:tabs>
        <w:ind w:left="4320" w:hanging="360"/>
      </w:pPr>
      <w:rPr>
        <w:rFonts w:ascii="Wingdings" w:hAnsi="Wingdings" w:hint="default"/>
      </w:rPr>
    </w:lvl>
    <w:lvl w:ilvl="6" w:tplc="5652F33C" w:tentative="1">
      <w:start w:val="1"/>
      <w:numFmt w:val="bullet"/>
      <w:lvlText w:val=""/>
      <w:lvlJc w:val="left"/>
      <w:pPr>
        <w:tabs>
          <w:tab w:val="num" w:pos="5040"/>
        </w:tabs>
        <w:ind w:left="5040" w:hanging="360"/>
      </w:pPr>
      <w:rPr>
        <w:rFonts w:ascii="Wingdings" w:hAnsi="Wingdings" w:hint="default"/>
      </w:rPr>
    </w:lvl>
    <w:lvl w:ilvl="7" w:tplc="EA729ACE" w:tentative="1">
      <w:start w:val="1"/>
      <w:numFmt w:val="bullet"/>
      <w:lvlText w:val=""/>
      <w:lvlJc w:val="left"/>
      <w:pPr>
        <w:tabs>
          <w:tab w:val="num" w:pos="5760"/>
        </w:tabs>
        <w:ind w:left="5760" w:hanging="360"/>
      </w:pPr>
      <w:rPr>
        <w:rFonts w:ascii="Wingdings" w:hAnsi="Wingdings" w:hint="default"/>
      </w:rPr>
    </w:lvl>
    <w:lvl w:ilvl="8" w:tplc="3F9A588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E455C"/>
    <w:multiLevelType w:val="hybridMultilevel"/>
    <w:tmpl w:val="36DAB286"/>
    <w:lvl w:ilvl="0" w:tplc="766C8DC2">
      <w:start w:val="1"/>
      <w:numFmt w:val="bullet"/>
      <w:lvlText w:val=""/>
      <w:lvlJc w:val="left"/>
      <w:pPr>
        <w:tabs>
          <w:tab w:val="num" w:pos="720"/>
        </w:tabs>
        <w:ind w:left="720" w:hanging="360"/>
      </w:pPr>
      <w:rPr>
        <w:rFonts w:ascii="Wingdings" w:hAnsi="Wingdings" w:hint="default"/>
      </w:rPr>
    </w:lvl>
    <w:lvl w:ilvl="1" w:tplc="F65CD2D8" w:tentative="1">
      <w:start w:val="1"/>
      <w:numFmt w:val="bullet"/>
      <w:lvlText w:val=""/>
      <w:lvlJc w:val="left"/>
      <w:pPr>
        <w:tabs>
          <w:tab w:val="num" w:pos="1440"/>
        </w:tabs>
        <w:ind w:left="1440" w:hanging="360"/>
      </w:pPr>
      <w:rPr>
        <w:rFonts w:ascii="Wingdings" w:hAnsi="Wingdings" w:hint="default"/>
      </w:rPr>
    </w:lvl>
    <w:lvl w:ilvl="2" w:tplc="41F60EE6" w:tentative="1">
      <w:start w:val="1"/>
      <w:numFmt w:val="bullet"/>
      <w:lvlText w:val=""/>
      <w:lvlJc w:val="left"/>
      <w:pPr>
        <w:tabs>
          <w:tab w:val="num" w:pos="2160"/>
        </w:tabs>
        <w:ind w:left="2160" w:hanging="360"/>
      </w:pPr>
      <w:rPr>
        <w:rFonts w:ascii="Wingdings" w:hAnsi="Wingdings" w:hint="default"/>
      </w:rPr>
    </w:lvl>
    <w:lvl w:ilvl="3" w:tplc="E0828320" w:tentative="1">
      <w:start w:val="1"/>
      <w:numFmt w:val="bullet"/>
      <w:lvlText w:val=""/>
      <w:lvlJc w:val="left"/>
      <w:pPr>
        <w:tabs>
          <w:tab w:val="num" w:pos="2880"/>
        </w:tabs>
        <w:ind w:left="2880" w:hanging="360"/>
      </w:pPr>
      <w:rPr>
        <w:rFonts w:ascii="Wingdings" w:hAnsi="Wingdings" w:hint="default"/>
      </w:rPr>
    </w:lvl>
    <w:lvl w:ilvl="4" w:tplc="CE981A88" w:tentative="1">
      <w:start w:val="1"/>
      <w:numFmt w:val="bullet"/>
      <w:lvlText w:val=""/>
      <w:lvlJc w:val="left"/>
      <w:pPr>
        <w:tabs>
          <w:tab w:val="num" w:pos="3600"/>
        </w:tabs>
        <w:ind w:left="3600" w:hanging="360"/>
      </w:pPr>
      <w:rPr>
        <w:rFonts w:ascii="Wingdings" w:hAnsi="Wingdings" w:hint="default"/>
      </w:rPr>
    </w:lvl>
    <w:lvl w:ilvl="5" w:tplc="44D2ABBE" w:tentative="1">
      <w:start w:val="1"/>
      <w:numFmt w:val="bullet"/>
      <w:lvlText w:val=""/>
      <w:lvlJc w:val="left"/>
      <w:pPr>
        <w:tabs>
          <w:tab w:val="num" w:pos="4320"/>
        </w:tabs>
        <w:ind w:left="4320" w:hanging="360"/>
      </w:pPr>
      <w:rPr>
        <w:rFonts w:ascii="Wingdings" w:hAnsi="Wingdings" w:hint="default"/>
      </w:rPr>
    </w:lvl>
    <w:lvl w:ilvl="6" w:tplc="3DD8EBF2" w:tentative="1">
      <w:start w:val="1"/>
      <w:numFmt w:val="bullet"/>
      <w:lvlText w:val=""/>
      <w:lvlJc w:val="left"/>
      <w:pPr>
        <w:tabs>
          <w:tab w:val="num" w:pos="5040"/>
        </w:tabs>
        <w:ind w:left="5040" w:hanging="360"/>
      </w:pPr>
      <w:rPr>
        <w:rFonts w:ascii="Wingdings" w:hAnsi="Wingdings" w:hint="default"/>
      </w:rPr>
    </w:lvl>
    <w:lvl w:ilvl="7" w:tplc="65E8D65A" w:tentative="1">
      <w:start w:val="1"/>
      <w:numFmt w:val="bullet"/>
      <w:lvlText w:val=""/>
      <w:lvlJc w:val="left"/>
      <w:pPr>
        <w:tabs>
          <w:tab w:val="num" w:pos="5760"/>
        </w:tabs>
        <w:ind w:left="5760" w:hanging="360"/>
      </w:pPr>
      <w:rPr>
        <w:rFonts w:ascii="Wingdings" w:hAnsi="Wingdings" w:hint="default"/>
      </w:rPr>
    </w:lvl>
    <w:lvl w:ilvl="8" w:tplc="FAA424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33E7E"/>
    <w:multiLevelType w:val="hybridMultilevel"/>
    <w:tmpl w:val="3C62C99A"/>
    <w:lvl w:ilvl="0" w:tplc="AF189BEE">
      <w:start w:val="1"/>
      <w:numFmt w:val="bullet"/>
      <w:lvlText w:val="•"/>
      <w:lvlJc w:val="left"/>
      <w:pPr>
        <w:tabs>
          <w:tab w:val="num" w:pos="720"/>
        </w:tabs>
        <w:ind w:left="720" w:hanging="360"/>
      </w:pPr>
      <w:rPr>
        <w:rFonts w:ascii="Times New Roman" w:hAnsi="Times New Roman" w:hint="default"/>
      </w:rPr>
    </w:lvl>
    <w:lvl w:ilvl="1" w:tplc="894006BC" w:tentative="1">
      <w:start w:val="1"/>
      <w:numFmt w:val="bullet"/>
      <w:lvlText w:val="•"/>
      <w:lvlJc w:val="left"/>
      <w:pPr>
        <w:tabs>
          <w:tab w:val="num" w:pos="1440"/>
        </w:tabs>
        <w:ind w:left="1440" w:hanging="360"/>
      </w:pPr>
      <w:rPr>
        <w:rFonts w:ascii="Times New Roman" w:hAnsi="Times New Roman" w:hint="default"/>
      </w:rPr>
    </w:lvl>
    <w:lvl w:ilvl="2" w:tplc="BC022390" w:tentative="1">
      <w:start w:val="1"/>
      <w:numFmt w:val="bullet"/>
      <w:lvlText w:val="•"/>
      <w:lvlJc w:val="left"/>
      <w:pPr>
        <w:tabs>
          <w:tab w:val="num" w:pos="2160"/>
        </w:tabs>
        <w:ind w:left="2160" w:hanging="360"/>
      </w:pPr>
      <w:rPr>
        <w:rFonts w:ascii="Times New Roman" w:hAnsi="Times New Roman" w:hint="default"/>
      </w:rPr>
    </w:lvl>
    <w:lvl w:ilvl="3" w:tplc="CA5A70FE" w:tentative="1">
      <w:start w:val="1"/>
      <w:numFmt w:val="bullet"/>
      <w:lvlText w:val="•"/>
      <w:lvlJc w:val="left"/>
      <w:pPr>
        <w:tabs>
          <w:tab w:val="num" w:pos="2880"/>
        </w:tabs>
        <w:ind w:left="2880" w:hanging="360"/>
      </w:pPr>
      <w:rPr>
        <w:rFonts w:ascii="Times New Roman" w:hAnsi="Times New Roman" w:hint="default"/>
      </w:rPr>
    </w:lvl>
    <w:lvl w:ilvl="4" w:tplc="4E548576" w:tentative="1">
      <w:start w:val="1"/>
      <w:numFmt w:val="bullet"/>
      <w:lvlText w:val="•"/>
      <w:lvlJc w:val="left"/>
      <w:pPr>
        <w:tabs>
          <w:tab w:val="num" w:pos="3600"/>
        </w:tabs>
        <w:ind w:left="3600" w:hanging="360"/>
      </w:pPr>
      <w:rPr>
        <w:rFonts w:ascii="Times New Roman" w:hAnsi="Times New Roman" w:hint="default"/>
      </w:rPr>
    </w:lvl>
    <w:lvl w:ilvl="5" w:tplc="A024F90E" w:tentative="1">
      <w:start w:val="1"/>
      <w:numFmt w:val="bullet"/>
      <w:lvlText w:val="•"/>
      <w:lvlJc w:val="left"/>
      <w:pPr>
        <w:tabs>
          <w:tab w:val="num" w:pos="4320"/>
        </w:tabs>
        <w:ind w:left="4320" w:hanging="360"/>
      </w:pPr>
      <w:rPr>
        <w:rFonts w:ascii="Times New Roman" w:hAnsi="Times New Roman" w:hint="default"/>
      </w:rPr>
    </w:lvl>
    <w:lvl w:ilvl="6" w:tplc="595CA12C" w:tentative="1">
      <w:start w:val="1"/>
      <w:numFmt w:val="bullet"/>
      <w:lvlText w:val="•"/>
      <w:lvlJc w:val="left"/>
      <w:pPr>
        <w:tabs>
          <w:tab w:val="num" w:pos="5040"/>
        </w:tabs>
        <w:ind w:left="5040" w:hanging="360"/>
      </w:pPr>
      <w:rPr>
        <w:rFonts w:ascii="Times New Roman" w:hAnsi="Times New Roman" w:hint="default"/>
      </w:rPr>
    </w:lvl>
    <w:lvl w:ilvl="7" w:tplc="BCF23DCC" w:tentative="1">
      <w:start w:val="1"/>
      <w:numFmt w:val="bullet"/>
      <w:lvlText w:val="•"/>
      <w:lvlJc w:val="left"/>
      <w:pPr>
        <w:tabs>
          <w:tab w:val="num" w:pos="5760"/>
        </w:tabs>
        <w:ind w:left="5760" w:hanging="360"/>
      </w:pPr>
      <w:rPr>
        <w:rFonts w:ascii="Times New Roman" w:hAnsi="Times New Roman" w:hint="default"/>
      </w:rPr>
    </w:lvl>
    <w:lvl w:ilvl="8" w:tplc="487ADB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4A6CBF"/>
    <w:multiLevelType w:val="hybridMultilevel"/>
    <w:tmpl w:val="5DEE0FE6"/>
    <w:lvl w:ilvl="0" w:tplc="7F3C7EF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4265FEE"/>
    <w:multiLevelType w:val="hybridMultilevel"/>
    <w:tmpl w:val="6CBE4F9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6BEF7AF2"/>
    <w:multiLevelType w:val="hybridMultilevel"/>
    <w:tmpl w:val="25B61BD8"/>
    <w:lvl w:ilvl="0" w:tplc="29864360">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6066F1"/>
    <w:multiLevelType w:val="hybridMultilevel"/>
    <w:tmpl w:val="D8663D0C"/>
    <w:lvl w:ilvl="0" w:tplc="4536A426">
      <w:start w:val="1"/>
      <w:numFmt w:val="bullet"/>
      <w:lvlText w:val=""/>
      <w:lvlJc w:val="left"/>
      <w:pPr>
        <w:tabs>
          <w:tab w:val="num" w:pos="720"/>
        </w:tabs>
        <w:ind w:left="720" w:hanging="360"/>
      </w:pPr>
      <w:rPr>
        <w:rFonts w:ascii="Wingdings" w:hAnsi="Wingdings" w:hint="default"/>
      </w:rPr>
    </w:lvl>
    <w:lvl w:ilvl="1" w:tplc="AF54DF02" w:tentative="1">
      <w:start w:val="1"/>
      <w:numFmt w:val="bullet"/>
      <w:lvlText w:val=""/>
      <w:lvlJc w:val="left"/>
      <w:pPr>
        <w:tabs>
          <w:tab w:val="num" w:pos="1440"/>
        </w:tabs>
        <w:ind w:left="1440" w:hanging="360"/>
      </w:pPr>
      <w:rPr>
        <w:rFonts w:ascii="Wingdings" w:hAnsi="Wingdings" w:hint="default"/>
      </w:rPr>
    </w:lvl>
    <w:lvl w:ilvl="2" w:tplc="F8940804" w:tentative="1">
      <w:start w:val="1"/>
      <w:numFmt w:val="bullet"/>
      <w:lvlText w:val=""/>
      <w:lvlJc w:val="left"/>
      <w:pPr>
        <w:tabs>
          <w:tab w:val="num" w:pos="2160"/>
        </w:tabs>
        <w:ind w:left="2160" w:hanging="360"/>
      </w:pPr>
      <w:rPr>
        <w:rFonts w:ascii="Wingdings" w:hAnsi="Wingdings" w:hint="default"/>
      </w:rPr>
    </w:lvl>
    <w:lvl w:ilvl="3" w:tplc="BAB67A8C" w:tentative="1">
      <w:start w:val="1"/>
      <w:numFmt w:val="bullet"/>
      <w:lvlText w:val=""/>
      <w:lvlJc w:val="left"/>
      <w:pPr>
        <w:tabs>
          <w:tab w:val="num" w:pos="2880"/>
        </w:tabs>
        <w:ind w:left="2880" w:hanging="360"/>
      </w:pPr>
      <w:rPr>
        <w:rFonts w:ascii="Wingdings" w:hAnsi="Wingdings" w:hint="default"/>
      </w:rPr>
    </w:lvl>
    <w:lvl w:ilvl="4" w:tplc="C5FE2A24" w:tentative="1">
      <w:start w:val="1"/>
      <w:numFmt w:val="bullet"/>
      <w:lvlText w:val=""/>
      <w:lvlJc w:val="left"/>
      <w:pPr>
        <w:tabs>
          <w:tab w:val="num" w:pos="3600"/>
        </w:tabs>
        <w:ind w:left="3600" w:hanging="360"/>
      </w:pPr>
      <w:rPr>
        <w:rFonts w:ascii="Wingdings" w:hAnsi="Wingdings" w:hint="default"/>
      </w:rPr>
    </w:lvl>
    <w:lvl w:ilvl="5" w:tplc="008ECA38" w:tentative="1">
      <w:start w:val="1"/>
      <w:numFmt w:val="bullet"/>
      <w:lvlText w:val=""/>
      <w:lvlJc w:val="left"/>
      <w:pPr>
        <w:tabs>
          <w:tab w:val="num" w:pos="4320"/>
        </w:tabs>
        <w:ind w:left="4320" w:hanging="360"/>
      </w:pPr>
      <w:rPr>
        <w:rFonts w:ascii="Wingdings" w:hAnsi="Wingdings" w:hint="default"/>
      </w:rPr>
    </w:lvl>
    <w:lvl w:ilvl="6" w:tplc="4FA27DEC" w:tentative="1">
      <w:start w:val="1"/>
      <w:numFmt w:val="bullet"/>
      <w:lvlText w:val=""/>
      <w:lvlJc w:val="left"/>
      <w:pPr>
        <w:tabs>
          <w:tab w:val="num" w:pos="5040"/>
        </w:tabs>
        <w:ind w:left="5040" w:hanging="360"/>
      </w:pPr>
      <w:rPr>
        <w:rFonts w:ascii="Wingdings" w:hAnsi="Wingdings" w:hint="default"/>
      </w:rPr>
    </w:lvl>
    <w:lvl w:ilvl="7" w:tplc="37AC2FAA" w:tentative="1">
      <w:start w:val="1"/>
      <w:numFmt w:val="bullet"/>
      <w:lvlText w:val=""/>
      <w:lvlJc w:val="left"/>
      <w:pPr>
        <w:tabs>
          <w:tab w:val="num" w:pos="5760"/>
        </w:tabs>
        <w:ind w:left="5760" w:hanging="360"/>
      </w:pPr>
      <w:rPr>
        <w:rFonts w:ascii="Wingdings" w:hAnsi="Wingdings" w:hint="default"/>
      </w:rPr>
    </w:lvl>
    <w:lvl w:ilvl="8" w:tplc="066A6EC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0C193C"/>
    <w:multiLevelType w:val="hybridMultilevel"/>
    <w:tmpl w:val="150CD0E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A529E"/>
    <w:multiLevelType w:val="hybridMultilevel"/>
    <w:tmpl w:val="5CFE07CE"/>
    <w:lvl w:ilvl="0" w:tplc="F420F9B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E6CCF"/>
    <w:multiLevelType w:val="multilevel"/>
    <w:tmpl w:val="36DAB28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6"/>
  </w:num>
  <w:num w:numId="4">
    <w:abstractNumId w:val="15"/>
  </w:num>
  <w:num w:numId="5">
    <w:abstractNumId w:val="17"/>
  </w:num>
  <w:num w:numId="6">
    <w:abstractNumId w:val="20"/>
  </w:num>
  <w:num w:numId="7">
    <w:abstractNumId w:val="18"/>
  </w:num>
  <w:num w:numId="8">
    <w:abstractNumId w:val="0"/>
  </w:num>
  <w:num w:numId="9">
    <w:abstractNumId w:val="21"/>
  </w:num>
  <w:num w:numId="10">
    <w:abstractNumId w:val="2"/>
  </w:num>
  <w:num w:numId="11">
    <w:abstractNumId w:val="29"/>
  </w:num>
  <w:num w:numId="12">
    <w:abstractNumId w:val="8"/>
  </w:num>
  <w:num w:numId="13">
    <w:abstractNumId w:val="19"/>
  </w:num>
  <w:num w:numId="14">
    <w:abstractNumId w:val="23"/>
  </w:num>
  <w:num w:numId="15">
    <w:abstractNumId w:val="22"/>
  </w:num>
  <w:num w:numId="16">
    <w:abstractNumId w:val="26"/>
  </w:num>
  <w:num w:numId="17">
    <w:abstractNumId w:val="4"/>
  </w:num>
  <w:num w:numId="18">
    <w:abstractNumId w:val="9"/>
  </w:num>
  <w:num w:numId="19">
    <w:abstractNumId w:val="10"/>
  </w:num>
  <w:num w:numId="20">
    <w:abstractNumId w:val="7"/>
  </w:num>
  <w:num w:numId="21">
    <w:abstractNumId w:val="3"/>
  </w:num>
  <w:num w:numId="22">
    <w:abstractNumId w:val="27"/>
  </w:num>
  <w:num w:numId="23">
    <w:abstractNumId w:val="25"/>
  </w:num>
  <w:num w:numId="24">
    <w:abstractNumId w:val="1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DA"/>
    <w:rsid w:val="00002088"/>
    <w:rsid w:val="00010A1A"/>
    <w:rsid w:val="00041A78"/>
    <w:rsid w:val="00052515"/>
    <w:rsid w:val="000675CF"/>
    <w:rsid w:val="000812E6"/>
    <w:rsid w:val="000A4268"/>
    <w:rsid w:val="000B7B6A"/>
    <w:rsid w:val="000D1743"/>
    <w:rsid w:val="00141C19"/>
    <w:rsid w:val="00152D66"/>
    <w:rsid w:val="00163501"/>
    <w:rsid w:val="0016449A"/>
    <w:rsid w:val="001B62F2"/>
    <w:rsid w:val="001C49D4"/>
    <w:rsid w:val="001C4AC4"/>
    <w:rsid w:val="001C7C90"/>
    <w:rsid w:val="00226590"/>
    <w:rsid w:val="00245F46"/>
    <w:rsid w:val="0026426A"/>
    <w:rsid w:val="00285D34"/>
    <w:rsid w:val="002B1892"/>
    <w:rsid w:val="002D0A1B"/>
    <w:rsid w:val="002D626F"/>
    <w:rsid w:val="002F210F"/>
    <w:rsid w:val="00320F01"/>
    <w:rsid w:val="00336BC5"/>
    <w:rsid w:val="00344DBE"/>
    <w:rsid w:val="00354C68"/>
    <w:rsid w:val="00361FA4"/>
    <w:rsid w:val="00374519"/>
    <w:rsid w:val="00383FEC"/>
    <w:rsid w:val="00396165"/>
    <w:rsid w:val="003B0352"/>
    <w:rsid w:val="003B3FA8"/>
    <w:rsid w:val="003E4CAA"/>
    <w:rsid w:val="00401EF7"/>
    <w:rsid w:val="00416C22"/>
    <w:rsid w:val="0044395D"/>
    <w:rsid w:val="004740BD"/>
    <w:rsid w:val="004970F5"/>
    <w:rsid w:val="004C1AA0"/>
    <w:rsid w:val="004D5B76"/>
    <w:rsid w:val="004E70D6"/>
    <w:rsid w:val="004F39E6"/>
    <w:rsid w:val="0052494E"/>
    <w:rsid w:val="00571BD6"/>
    <w:rsid w:val="00584484"/>
    <w:rsid w:val="00597B30"/>
    <w:rsid w:val="005A1FAB"/>
    <w:rsid w:val="005B2451"/>
    <w:rsid w:val="005E08EB"/>
    <w:rsid w:val="005E1256"/>
    <w:rsid w:val="005F1F74"/>
    <w:rsid w:val="00604461"/>
    <w:rsid w:val="0062351A"/>
    <w:rsid w:val="0064107B"/>
    <w:rsid w:val="00643CDF"/>
    <w:rsid w:val="00667F80"/>
    <w:rsid w:val="00696185"/>
    <w:rsid w:val="006C6219"/>
    <w:rsid w:val="006E519C"/>
    <w:rsid w:val="006F3D1E"/>
    <w:rsid w:val="00701016"/>
    <w:rsid w:val="007056C8"/>
    <w:rsid w:val="00726D02"/>
    <w:rsid w:val="00733531"/>
    <w:rsid w:val="0073701F"/>
    <w:rsid w:val="00737A59"/>
    <w:rsid w:val="007C748C"/>
    <w:rsid w:val="008551DB"/>
    <w:rsid w:val="008B1102"/>
    <w:rsid w:val="008F5B7C"/>
    <w:rsid w:val="009133F1"/>
    <w:rsid w:val="00932E4F"/>
    <w:rsid w:val="009445EF"/>
    <w:rsid w:val="0096555F"/>
    <w:rsid w:val="00993B10"/>
    <w:rsid w:val="009A04AF"/>
    <w:rsid w:val="009D609F"/>
    <w:rsid w:val="009D7BD3"/>
    <w:rsid w:val="009E0EFF"/>
    <w:rsid w:val="009E506C"/>
    <w:rsid w:val="00A0131D"/>
    <w:rsid w:val="00A31586"/>
    <w:rsid w:val="00A65403"/>
    <w:rsid w:val="00A65F04"/>
    <w:rsid w:val="00A84CE9"/>
    <w:rsid w:val="00A85B98"/>
    <w:rsid w:val="00AA57CA"/>
    <w:rsid w:val="00AB681F"/>
    <w:rsid w:val="00AC2594"/>
    <w:rsid w:val="00AF049A"/>
    <w:rsid w:val="00B35B8A"/>
    <w:rsid w:val="00B3631D"/>
    <w:rsid w:val="00B414BD"/>
    <w:rsid w:val="00B73ADA"/>
    <w:rsid w:val="00B73D49"/>
    <w:rsid w:val="00B76B6D"/>
    <w:rsid w:val="00BB4528"/>
    <w:rsid w:val="00BD6564"/>
    <w:rsid w:val="00BE1710"/>
    <w:rsid w:val="00C04D2D"/>
    <w:rsid w:val="00C122E5"/>
    <w:rsid w:val="00C50B8C"/>
    <w:rsid w:val="00C81468"/>
    <w:rsid w:val="00CA5460"/>
    <w:rsid w:val="00CC3B82"/>
    <w:rsid w:val="00CE60B0"/>
    <w:rsid w:val="00D13A9D"/>
    <w:rsid w:val="00D22E9D"/>
    <w:rsid w:val="00D277EB"/>
    <w:rsid w:val="00D31441"/>
    <w:rsid w:val="00D728C4"/>
    <w:rsid w:val="00DA35AE"/>
    <w:rsid w:val="00DB4527"/>
    <w:rsid w:val="00DB4616"/>
    <w:rsid w:val="00DC4BC0"/>
    <w:rsid w:val="00DC53CC"/>
    <w:rsid w:val="00DE34C2"/>
    <w:rsid w:val="00DE70F1"/>
    <w:rsid w:val="00E073C7"/>
    <w:rsid w:val="00E9554C"/>
    <w:rsid w:val="00E96FA0"/>
    <w:rsid w:val="00F05FA3"/>
    <w:rsid w:val="00F062DC"/>
    <w:rsid w:val="00F11672"/>
    <w:rsid w:val="00F417F4"/>
    <w:rsid w:val="00F418CC"/>
    <w:rsid w:val="00F55DCA"/>
    <w:rsid w:val="00F83FB2"/>
    <w:rsid w:val="00F932D5"/>
    <w:rsid w:val="00FA2B52"/>
    <w:rsid w:val="00FB1E31"/>
    <w:rsid w:val="00FB4BFD"/>
    <w:rsid w:val="00FC2107"/>
    <w:rsid w:val="00FD1D0D"/>
    <w:rsid w:val="00FD46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E777224-C431-477E-9C91-7DE1C86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6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4C"/>
    <w:rPr>
      <w:color w:val="0000FF"/>
      <w:u w:val="single"/>
    </w:rPr>
  </w:style>
  <w:style w:type="paragraph" w:styleId="BalloonText">
    <w:name w:val="Balloon Text"/>
    <w:basedOn w:val="Normal"/>
    <w:semiHidden/>
    <w:rsid w:val="00152D66"/>
    <w:rPr>
      <w:rFonts w:ascii="Tahoma" w:hAnsi="Tahoma" w:cs="Tahoma"/>
      <w:sz w:val="16"/>
      <w:szCs w:val="16"/>
    </w:rPr>
  </w:style>
  <w:style w:type="paragraph" w:styleId="BodyText">
    <w:name w:val="Body Text"/>
    <w:basedOn w:val="Normal"/>
    <w:rsid w:val="00C04D2D"/>
    <w:rPr>
      <w:rFonts w:ascii="Comic Sans MS" w:hAnsi="Comic Sans MS"/>
      <w:sz w:val="22"/>
      <w:lang w:val="fr-FR" w:eastAsia="fr-FR"/>
    </w:rPr>
  </w:style>
  <w:style w:type="paragraph" w:styleId="BodyTextIndent">
    <w:name w:val="Body Text Indent"/>
    <w:basedOn w:val="Normal"/>
    <w:rsid w:val="00C04D2D"/>
    <w:pPr>
      <w:spacing w:after="120"/>
      <w:ind w:left="283"/>
    </w:pPr>
  </w:style>
  <w:style w:type="paragraph" w:styleId="BodyTextIndent2">
    <w:name w:val="Body Text Indent 2"/>
    <w:basedOn w:val="Normal"/>
    <w:rsid w:val="00C04D2D"/>
    <w:pPr>
      <w:spacing w:after="120" w:line="480" w:lineRule="auto"/>
      <w:ind w:left="283"/>
    </w:pPr>
  </w:style>
  <w:style w:type="paragraph" w:customStyle="1" w:styleId="msolistparagraph0">
    <w:name w:val="msolistparagraph"/>
    <w:basedOn w:val="Normal"/>
    <w:rsid w:val="008551DB"/>
    <w:pPr>
      <w:ind w:left="720"/>
    </w:pPr>
  </w:style>
  <w:style w:type="table" w:styleId="TableGrid">
    <w:name w:val="Table Grid"/>
    <w:basedOn w:val="TableNormal"/>
    <w:rsid w:val="00AA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5DCA"/>
    <w:pPr>
      <w:tabs>
        <w:tab w:val="center" w:pos="4320"/>
        <w:tab w:val="right" w:pos="8640"/>
      </w:tabs>
    </w:pPr>
  </w:style>
  <w:style w:type="character" w:styleId="PageNumber">
    <w:name w:val="page number"/>
    <w:basedOn w:val="DefaultParagraphFont"/>
    <w:rsid w:val="00F5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7620">
      <w:bodyDiv w:val="1"/>
      <w:marLeft w:val="0"/>
      <w:marRight w:val="0"/>
      <w:marTop w:val="0"/>
      <w:marBottom w:val="0"/>
      <w:divBdr>
        <w:top w:val="none" w:sz="0" w:space="0" w:color="auto"/>
        <w:left w:val="none" w:sz="0" w:space="0" w:color="auto"/>
        <w:bottom w:val="none" w:sz="0" w:space="0" w:color="auto"/>
        <w:right w:val="none" w:sz="0" w:space="0" w:color="auto"/>
      </w:divBdr>
      <w:divsChild>
        <w:div w:id="1225794639">
          <w:marLeft w:val="0"/>
          <w:marRight w:val="0"/>
          <w:marTop w:val="0"/>
          <w:marBottom w:val="0"/>
          <w:divBdr>
            <w:top w:val="none" w:sz="0" w:space="0" w:color="auto"/>
            <w:left w:val="none" w:sz="0" w:space="0" w:color="auto"/>
            <w:bottom w:val="none" w:sz="0" w:space="0" w:color="auto"/>
            <w:right w:val="none" w:sz="0" w:space="0" w:color="auto"/>
          </w:divBdr>
          <w:divsChild>
            <w:div w:id="52197377">
              <w:marLeft w:val="0"/>
              <w:marRight w:val="0"/>
              <w:marTop w:val="0"/>
              <w:marBottom w:val="0"/>
              <w:divBdr>
                <w:top w:val="none" w:sz="0" w:space="0" w:color="auto"/>
                <w:left w:val="none" w:sz="0" w:space="0" w:color="auto"/>
                <w:bottom w:val="none" w:sz="0" w:space="0" w:color="auto"/>
                <w:right w:val="none" w:sz="0" w:space="0" w:color="auto"/>
              </w:divBdr>
            </w:div>
            <w:div w:id="81225137">
              <w:marLeft w:val="0"/>
              <w:marRight w:val="0"/>
              <w:marTop w:val="0"/>
              <w:marBottom w:val="0"/>
              <w:divBdr>
                <w:top w:val="none" w:sz="0" w:space="0" w:color="auto"/>
                <w:left w:val="none" w:sz="0" w:space="0" w:color="auto"/>
                <w:bottom w:val="none" w:sz="0" w:space="0" w:color="auto"/>
                <w:right w:val="none" w:sz="0" w:space="0" w:color="auto"/>
              </w:divBdr>
            </w:div>
            <w:div w:id="663897748">
              <w:marLeft w:val="0"/>
              <w:marRight w:val="0"/>
              <w:marTop w:val="0"/>
              <w:marBottom w:val="0"/>
              <w:divBdr>
                <w:top w:val="none" w:sz="0" w:space="0" w:color="auto"/>
                <w:left w:val="none" w:sz="0" w:space="0" w:color="auto"/>
                <w:bottom w:val="none" w:sz="0" w:space="0" w:color="auto"/>
                <w:right w:val="none" w:sz="0" w:space="0" w:color="auto"/>
              </w:divBdr>
            </w:div>
            <w:div w:id="1197741750">
              <w:marLeft w:val="0"/>
              <w:marRight w:val="0"/>
              <w:marTop w:val="0"/>
              <w:marBottom w:val="0"/>
              <w:divBdr>
                <w:top w:val="none" w:sz="0" w:space="0" w:color="auto"/>
                <w:left w:val="none" w:sz="0" w:space="0" w:color="auto"/>
                <w:bottom w:val="none" w:sz="0" w:space="0" w:color="auto"/>
                <w:right w:val="none" w:sz="0" w:space="0" w:color="auto"/>
              </w:divBdr>
            </w:div>
            <w:div w:id="1291588456">
              <w:marLeft w:val="0"/>
              <w:marRight w:val="0"/>
              <w:marTop w:val="0"/>
              <w:marBottom w:val="0"/>
              <w:divBdr>
                <w:top w:val="none" w:sz="0" w:space="0" w:color="auto"/>
                <w:left w:val="none" w:sz="0" w:space="0" w:color="auto"/>
                <w:bottom w:val="none" w:sz="0" w:space="0" w:color="auto"/>
                <w:right w:val="none" w:sz="0" w:space="0" w:color="auto"/>
              </w:divBdr>
            </w:div>
            <w:div w:id="15607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5998">
      <w:bodyDiv w:val="1"/>
      <w:marLeft w:val="0"/>
      <w:marRight w:val="0"/>
      <w:marTop w:val="0"/>
      <w:marBottom w:val="0"/>
      <w:divBdr>
        <w:top w:val="none" w:sz="0" w:space="0" w:color="auto"/>
        <w:left w:val="none" w:sz="0" w:space="0" w:color="auto"/>
        <w:bottom w:val="none" w:sz="0" w:space="0" w:color="auto"/>
        <w:right w:val="none" w:sz="0" w:space="0" w:color="auto"/>
      </w:divBdr>
      <w:divsChild>
        <w:div w:id="1682118558">
          <w:marLeft w:val="0"/>
          <w:marRight w:val="0"/>
          <w:marTop w:val="0"/>
          <w:marBottom w:val="0"/>
          <w:divBdr>
            <w:top w:val="none" w:sz="0" w:space="0" w:color="auto"/>
            <w:left w:val="none" w:sz="0" w:space="0" w:color="auto"/>
            <w:bottom w:val="none" w:sz="0" w:space="0" w:color="auto"/>
            <w:right w:val="none" w:sz="0" w:space="0" w:color="auto"/>
          </w:divBdr>
          <w:divsChild>
            <w:div w:id="185603735">
              <w:marLeft w:val="0"/>
              <w:marRight w:val="0"/>
              <w:marTop w:val="0"/>
              <w:marBottom w:val="0"/>
              <w:divBdr>
                <w:top w:val="none" w:sz="0" w:space="0" w:color="auto"/>
                <w:left w:val="none" w:sz="0" w:space="0" w:color="auto"/>
                <w:bottom w:val="none" w:sz="0" w:space="0" w:color="auto"/>
                <w:right w:val="none" w:sz="0" w:space="0" w:color="auto"/>
              </w:divBdr>
            </w:div>
            <w:div w:id="625357499">
              <w:marLeft w:val="0"/>
              <w:marRight w:val="0"/>
              <w:marTop w:val="0"/>
              <w:marBottom w:val="0"/>
              <w:divBdr>
                <w:top w:val="none" w:sz="0" w:space="0" w:color="auto"/>
                <w:left w:val="none" w:sz="0" w:space="0" w:color="auto"/>
                <w:bottom w:val="none" w:sz="0" w:space="0" w:color="auto"/>
                <w:right w:val="none" w:sz="0" w:space="0" w:color="auto"/>
              </w:divBdr>
            </w:div>
            <w:div w:id="674722160">
              <w:marLeft w:val="0"/>
              <w:marRight w:val="0"/>
              <w:marTop w:val="0"/>
              <w:marBottom w:val="0"/>
              <w:divBdr>
                <w:top w:val="none" w:sz="0" w:space="0" w:color="auto"/>
                <w:left w:val="none" w:sz="0" w:space="0" w:color="auto"/>
                <w:bottom w:val="none" w:sz="0" w:space="0" w:color="auto"/>
                <w:right w:val="none" w:sz="0" w:space="0" w:color="auto"/>
              </w:divBdr>
            </w:div>
            <w:div w:id="1234973228">
              <w:marLeft w:val="0"/>
              <w:marRight w:val="0"/>
              <w:marTop w:val="0"/>
              <w:marBottom w:val="0"/>
              <w:divBdr>
                <w:top w:val="none" w:sz="0" w:space="0" w:color="auto"/>
                <w:left w:val="none" w:sz="0" w:space="0" w:color="auto"/>
                <w:bottom w:val="none" w:sz="0" w:space="0" w:color="auto"/>
                <w:right w:val="none" w:sz="0" w:space="0" w:color="auto"/>
              </w:divBdr>
            </w:div>
            <w:div w:id="21256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8530">
      <w:bodyDiv w:val="1"/>
      <w:marLeft w:val="0"/>
      <w:marRight w:val="0"/>
      <w:marTop w:val="0"/>
      <w:marBottom w:val="0"/>
      <w:divBdr>
        <w:top w:val="none" w:sz="0" w:space="0" w:color="auto"/>
        <w:left w:val="none" w:sz="0" w:space="0" w:color="auto"/>
        <w:bottom w:val="none" w:sz="0" w:space="0" w:color="auto"/>
        <w:right w:val="none" w:sz="0" w:space="0" w:color="auto"/>
      </w:divBdr>
    </w:div>
    <w:div w:id="1290821154">
      <w:bodyDiv w:val="1"/>
      <w:marLeft w:val="0"/>
      <w:marRight w:val="0"/>
      <w:marTop w:val="0"/>
      <w:marBottom w:val="0"/>
      <w:divBdr>
        <w:top w:val="none" w:sz="0" w:space="0" w:color="auto"/>
        <w:left w:val="none" w:sz="0" w:space="0" w:color="auto"/>
        <w:bottom w:val="none" w:sz="0" w:space="0" w:color="auto"/>
        <w:right w:val="none" w:sz="0" w:space="0" w:color="auto"/>
      </w:divBdr>
    </w:div>
    <w:div w:id="1404527201">
      <w:bodyDiv w:val="1"/>
      <w:marLeft w:val="0"/>
      <w:marRight w:val="0"/>
      <w:marTop w:val="0"/>
      <w:marBottom w:val="0"/>
      <w:divBdr>
        <w:top w:val="none" w:sz="0" w:space="0" w:color="auto"/>
        <w:left w:val="none" w:sz="0" w:space="0" w:color="auto"/>
        <w:bottom w:val="none" w:sz="0" w:space="0" w:color="auto"/>
        <w:right w:val="none" w:sz="0" w:space="0" w:color="auto"/>
      </w:divBdr>
      <w:divsChild>
        <w:div w:id="1412579178">
          <w:marLeft w:val="0"/>
          <w:marRight w:val="0"/>
          <w:marTop w:val="0"/>
          <w:marBottom w:val="0"/>
          <w:divBdr>
            <w:top w:val="none" w:sz="0" w:space="0" w:color="auto"/>
            <w:left w:val="none" w:sz="0" w:space="0" w:color="auto"/>
            <w:bottom w:val="none" w:sz="0" w:space="0" w:color="auto"/>
            <w:right w:val="none" w:sz="0" w:space="0" w:color="auto"/>
          </w:divBdr>
          <w:divsChild>
            <w:div w:id="40180305">
              <w:marLeft w:val="0"/>
              <w:marRight w:val="0"/>
              <w:marTop w:val="0"/>
              <w:marBottom w:val="0"/>
              <w:divBdr>
                <w:top w:val="none" w:sz="0" w:space="0" w:color="auto"/>
                <w:left w:val="none" w:sz="0" w:space="0" w:color="auto"/>
                <w:bottom w:val="none" w:sz="0" w:space="0" w:color="auto"/>
                <w:right w:val="none" w:sz="0" w:space="0" w:color="auto"/>
              </w:divBdr>
            </w:div>
            <w:div w:id="89013667">
              <w:marLeft w:val="0"/>
              <w:marRight w:val="0"/>
              <w:marTop w:val="0"/>
              <w:marBottom w:val="0"/>
              <w:divBdr>
                <w:top w:val="none" w:sz="0" w:space="0" w:color="auto"/>
                <w:left w:val="none" w:sz="0" w:space="0" w:color="auto"/>
                <w:bottom w:val="none" w:sz="0" w:space="0" w:color="auto"/>
                <w:right w:val="none" w:sz="0" w:space="0" w:color="auto"/>
              </w:divBdr>
            </w:div>
            <w:div w:id="363407553">
              <w:marLeft w:val="0"/>
              <w:marRight w:val="0"/>
              <w:marTop w:val="0"/>
              <w:marBottom w:val="0"/>
              <w:divBdr>
                <w:top w:val="none" w:sz="0" w:space="0" w:color="auto"/>
                <w:left w:val="none" w:sz="0" w:space="0" w:color="auto"/>
                <w:bottom w:val="none" w:sz="0" w:space="0" w:color="auto"/>
                <w:right w:val="none" w:sz="0" w:space="0" w:color="auto"/>
              </w:divBdr>
            </w:div>
            <w:div w:id="429393762">
              <w:marLeft w:val="0"/>
              <w:marRight w:val="0"/>
              <w:marTop w:val="0"/>
              <w:marBottom w:val="0"/>
              <w:divBdr>
                <w:top w:val="none" w:sz="0" w:space="0" w:color="auto"/>
                <w:left w:val="none" w:sz="0" w:space="0" w:color="auto"/>
                <w:bottom w:val="none" w:sz="0" w:space="0" w:color="auto"/>
                <w:right w:val="none" w:sz="0" w:space="0" w:color="auto"/>
              </w:divBdr>
            </w:div>
            <w:div w:id="515195738">
              <w:marLeft w:val="0"/>
              <w:marRight w:val="0"/>
              <w:marTop w:val="0"/>
              <w:marBottom w:val="0"/>
              <w:divBdr>
                <w:top w:val="none" w:sz="0" w:space="0" w:color="auto"/>
                <w:left w:val="none" w:sz="0" w:space="0" w:color="auto"/>
                <w:bottom w:val="none" w:sz="0" w:space="0" w:color="auto"/>
                <w:right w:val="none" w:sz="0" w:space="0" w:color="auto"/>
              </w:divBdr>
            </w:div>
            <w:div w:id="8612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6533">
      <w:bodyDiv w:val="1"/>
      <w:marLeft w:val="0"/>
      <w:marRight w:val="0"/>
      <w:marTop w:val="0"/>
      <w:marBottom w:val="0"/>
      <w:divBdr>
        <w:top w:val="none" w:sz="0" w:space="0" w:color="auto"/>
        <w:left w:val="none" w:sz="0" w:space="0" w:color="auto"/>
        <w:bottom w:val="none" w:sz="0" w:space="0" w:color="auto"/>
        <w:right w:val="none" w:sz="0" w:space="0" w:color="auto"/>
      </w:divBdr>
      <w:divsChild>
        <w:div w:id="1225796280">
          <w:marLeft w:val="0"/>
          <w:marRight w:val="0"/>
          <w:marTop w:val="0"/>
          <w:marBottom w:val="0"/>
          <w:divBdr>
            <w:top w:val="none" w:sz="0" w:space="0" w:color="auto"/>
            <w:left w:val="none" w:sz="0" w:space="0" w:color="auto"/>
            <w:bottom w:val="none" w:sz="0" w:space="0" w:color="auto"/>
            <w:right w:val="none" w:sz="0" w:space="0" w:color="auto"/>
          </w:divBdr>
          <w:divsChild>
            <w:div w:id="23286219">
              <w:marLeft w:val="0"/>
              <w:marRight w:val="0"/>
              <w:marTop w:val="0"/>
              <w:marBottom w:val="0"/>
              <w:divBdr>
                <w:top w:val="none" w:sz="0" w:space="0" w:color="auto"/>
                <w:left w:val="none" w:sz="0" w:space="0" w:color="auto"/>
                <w:bottom w:val="none" w:sz="0" w:space="0" w:color="auto"/>
                <w:right w:val="none" w:sz="0" w:space="0" w:color="auto"/>
              </w:divBdr>
            </w:div>
            <w:div w:id="139621739">
              <w:marLeft w:val="0"/>
              <w:marRight w:val="0"/>
              <w:marTop w:val="0"/>
              <w:marBottom w:val="0"/>
              <w:divBdr>
                <w:top w:val="none" w:sz="0" w:space="0" w:color="auto"/>
                <w:left w:val="none" w:sz="0" w:space="0" w:color="auto"/>
                <w:bottom w:val="none" w:sz="0" w:space="0" w:color="auto"/>
                <w:right w:val="none" w:sz="0" w:space="0" w:color="auto"/>
              </w:divBdr>
            </w:div>
            <w:div w:id="372004497">
              <w:marLeft w:val="0"/>
              <w:marRight w:val="0"/>
              <w:marTop w:val="0"/>
              <w:marBottom w:val="0"/>
              <w:divBdr>
                <w:top w:val="none" w:sz="0" w:space="0" w:color="auto"/>
                <w:left w:val="none" w:sz="0" w:space="0" w:color="auto"/>
                <w:bottom w:val="none" w:sz="0" w:space="0" w:color="auto"/>
                <w:right w:val="none" w:sz="0" w:space="0" w:color="auto"/>
              </w:divBdr>
            </w:div>
            <w:div w:id="562639368">
              <w:marLeft w:val="0"/>
              <w:marRight w:val="0"/>
              <w:marTop w:val="0"/>
              <w:marBottom w:val="0"/>
              <w:divBdr>
                <w:top w:val="none" w:sz="0" w:space="0" w:color="auto"/>
                <w:left w:val="none" w:sz="0" w:space="0" w:color="auto"/>
                <w:bottom w:val="none" w:sz="0" w:space="0" w:color="auto"/>
                <w:right w:val="none" w:sz="0" w:space="0" w:color="auto"/>
              </w:divBdr>
            </w:div>
            <w:div w:id="816262505">
              <w:marLeft w:val="0"/>
              <w:marRight w:val="0"/>
              <w:marTop w:val="0"/>
              <w:marBottom w:val="0"/>
              <w:divBdr>
                <w:top w:val="none" w:sz="0" w:space="0" w:color="auto"/>
                <w:left w:val="none" w:sz="0" w:space="0" w:color="auto"/>
                <w:bottom w:val="none" w:sz="0" w:space="0" w:color="auto"/>
                <w:right w:val="none" w:sz="0" w:space="0" w:color="auto"/>
              </w:divBdr>
            </w:div>
            <w:div w:id="992946624">
              <w:marLeft w:val="0"/>
              <w:marRight w:val="0"/>
              <w:marTop w:val="0"/>
              <w:marBottom w:val="0"/>
              <w:divBdr>
                <w:top w:val="none" w:sz="0" w:space="0" w:color="auto"/>
                <w:left w:val="none" w:sz="0" w:space="0" w:color="auto"/>
                <w:bottom w:val="none" w:sz="0" w:space="0" w:color="auto"/>
                <w:right w:val="none" w:sz="0" w:space="0" w:color="auto"/>
              </w:divBdr>
            </w:div>
            <w:div w:id="1186288172">
              <w:marLeft w:val="0"/>
              <w:marRight w:val="0"/>
              <w:marTop w:val="0"/>
              <w:marBottom w:val="0"/>
              <w:divBdr>
                <w:top w:val="none" w:sz="0" w:space="0" w:color="auto"/>
                <w:left w:val="none" w:sz="0" w:space="0" w:color="auto"/>
                <w:bottom w:val="none" w:sz="0" w:space="0" w:color="auto"/>
                <w:right w:val="none" w:sz="0" w:space="0" w:color="auto"/>
              </w:divBdr>
            </w:div>
            <w:div w:id="1452281359">
              <w:marLeft w:val="0"/>
              <w:marRight w:val="0"/>
              <w:marTop w:val="0"/>
              <w:marBottom w:val="0"/>
              <w:divBdr>
                <w:top w:val="none" w:sz="0" w:space="0" w:color="auto"/>
                <w:left w:val="none" w:sz="0" w:space="0" w:color="auto"/>
                <w:bottom w:val="none" w:sz="0" w:space="0" w:color="auto"/>
                <w:right w:val="none" w:sz="0" w:space="0" w:color="auto"/>
              </w:divBdr>
            </w:div>
            <w:div w:id="15549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2056</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ATELIER QUALITE:</vt:lpstr>
    </vt:vector>
  </TitlesOfParts>
  <Company>IPV-IFP</Company>
  <LinksUpToDate>false</LinksUpToDate>
  <CharactersWithSpaces>13344</CharactersWithSpaces>
  <SharedDoc>false</SharedDoc>
  <HLinks>
    <vt:vector size="24" baseType="variant">
      <vt:variant>
        <vt:i4>6029356</vt:i4>
      </vt:variant>
      <vt:variant>
        <vt:i4>9</vt:i4>
      </vt:variant>
      <vt:variant>
        <vt:i4>0</vt:i4>
      </vt:variant>
      <vt:variant>
        <vt:i4>5</vt:i4>
      </vt:variant>
      <vt:variant>
        <vt:lpwstr>http://www.mouchedanslepotage.be/start_mouchedanslepotage.htm</vt:lpwstr>
      </vt:variant>
      <vt:variant>
        <vt:lpwstr/>
      </vt:variant>
      <vt:variant>
        <vt:i4>6291503</vt:i4>
      </vt:variant>
      <vt:variant>
        <vt:i4>6</vt:i4>
      </vt:variant>
      <vt:variant>
        <vt:i4>0</vt:i4>
      </vt:variant>
      <vt:variant>
        <vt:i4>5</vt:i4>
      </vt:variant>
      <vt:variant>
        <vt:lpwstr>http://www.securalimastuces.be/</vt:lpwstr>
      </vt:variant>
      <vt:variant>
        <vt:lpwstr/>
      </vt:variant>
      <vt:variant>
        <vt:i4>6291503</vt:i4>
      </vt:variant>
      <vt:variant>
        <vt:i4>3</vt:i4>
      </vt:variant>
      <vt:variant>
        <vt:i4>0</vt:i4>
      </vt:variant>
      <vt:variant>
        <vt:i4>5</vt:i4>
      </vt:variant>
      <vt:variant>
        <vt:lpwstr>http://www.securalimastuces.be/</vt:lpwstr>
      </vt:variant>
      <vt:variant>
        <vt:lpwstr/>
      </vt:variant>
      <vt:variant>
        <vt:i4>6291488</vt:i4>
      </vt:variant>
      <vt:variant>
        <vt:i4>0</vt:i4>
      </vt:variant>
      <vt:variant>
        <vt:i4>0</vt:i4>
      </vt:variant>
      <vt:variant>
        <vt:i4>5</vt:i4>
      </vt:variant>
      <vt:variant>
        <vt:lpwstr>http://www.ipv-ifp.be/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ATELIER QUALITE:</dc:title>
  <dc:creator>skat</dc:creator>
  <cp:lastModifiedBy>Dirk Veekhoven</cp:lastModifiedBy>
  <cp:revision>2</cp:revision>
  <cp:lastPrinted>2009-04-30T09:40:00Z</cp:lastPrinted>
  <dcterms:created xsi:type="dcterms:W3CDTF">2016-08-10T11:44:00Z</dcterms:created>
  <dcterms:modified xsi:type="dcterms:W3CDTF">2016-08-10T11:44:00Z</dcterms:modified>
</cp:coreProperties>
</file>