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35A72" w14:textId="77777777" w:rsidR="00B06E16" w:rsidRDefault="00B06E16" w:rsidP="00B06E16">
      <w:pPr>
        <w:jc w:val="center"/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LEERBUNDEL 35</w:t>
      </w:r>
    </w:p>
    <w:p w14:paraId="7F319F27" w14:textId="77777777" w:rsidR="00B06E16" w:rsidRPr="004037AB" w:rsidRDefault="00B06E16" w:rsidP="00B06E16">
      <w:pPr>
        <w:jc w:val="center"/>
        <w:rPr>
          <w:b/>
          <w:bCs/>
          <w:color w:val="0070C0"/>
          <w:sz w:val="52"/>
          <w:szCs w:val="52"/>
        </w:rPr>
      </w:pPr>
      <w:r w:rsidRPr="004037AB">
        <w:rPr>
          <w:b/>
          <w:bCs/>
          <w:color w:val="0070C0"/>
          <w:sz w:val="52"/>
          <w:szCs w:val="52"/>
        </w:rPr>
        <w:t>Diversiteit op de werkvloer</w:t>
      </w:r>
    </w:p>
    <w:p w14:paraId="2DB38FE8" w14:textId="77777777" w:rsidR="00B06E16" w:rsidRDefault="00B06E16" w:rsidP="00B06E16">
      <w:pPr>
        <w:jc w:val="center"/>
      </w:pPr>
      <w:r>
        <w:rPr>
          <w:noProof/>
        </w:rPr>
        <w:drawing>
          <wp:inline distT="0" distB="0" distL="0" distR="0" wp14:anchorId="729327E3" wp14:editId="126E143F">
            <wp:extent cx="4333875" cy="2543381"/>
            <wp:effectExtent l="0" t="0" r="0" b="9525"/>
            <wp:docPr id="698891957" name="Afbeelding 20" descr="Diversiteit: wat is het en hoe ga je ermee om? - Jam Cul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iversiteit: wat is het en hoe ga je ermee om? - Jam Cultu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125" cy="254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4911E" w14:textId="77777777" w:rsidR="00B06E16" w:rsidRPr="007B5CC5" w:rsidRDefault="00B06E16" w:rsidP="00B06E16">
      <w:r w:rsidRPr="00D124FB">
        <w:t>Diversiteit op de werkvloer</w:t>
      </w:r>
      <w:r w:rsidRPr="007B5CC5">
        <w:t xml:space="preserve"> wordt steeds belangrijker, ook in sectoren zoals bakkerijen en chocolaterieën. Het kan de sfeer, creativiteit en klantgerichtheid versterken, maar vraagt ook om bewust beleid.</w:t>
      </w:r>
    </w:p>
    <w:p w14:paraId="306023EF" w14:textId="77777777" w:rsidR="00B06E16" w:rsidRPr="007B5CC5" w:rsidRDefault="00B06E16" w:rsidP="00B06E16">
      <w:pPr>
        <w:jc w:val="center"/>
      </w:pPr>
      <w:r>
        <w:rPr>
          <w:noProof/>
        </w:rPr>
        <w:drawing>
          <wp:inline distT="0" distB="0" distL="0" distR="0" wp14:anchorId="240B7434" wp14:editId="6675B506">
            <wp:extent cx="4286250" cy="1467020"/>
            <wp:effectExtent l="0" t="0" r="0" b="0"/>
            <wp:docPr id="1830273624" name="Afbeelding 18" descr="HRmagazine - Durf te praten over diversit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Rmagazine - Durf te praten over diversitei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795" cy="147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4F6136" w14:textId="77777777" w:rsidR="00B06E16" w:rsidRPr="007B5CC5" w:rsidRDefault="00B06E16" w:rsidP="00B06E16">
      <w:pPr>
        <w:pStyle w:val="Kop1"/>
        <w:tabs>
          <w:tab w:val="num" w:pos="360"/>
        </w:tabs>
      </w:pPr>
      <w:r w:rsidRPr="007B5CC5">
        <w:t>Culturele en etnische diversiteit</w:t>
      </w:r>
    </w:p>
    <w:p w14:paraId="47514935" w14:textId="77777777" w:rsidR="00B06E16" w:rsidRPr="007B5CC5" w:rsidRDefault="00B06E16" w:rsidP="00B06E16">
      <w:pPr>
        <w:pStyle w:val="Lijstalinea"/>
        <w:numPr>
          <w:ilvl w:val="0"/>
          <w:numId w:val="1"/>
        </w:numPr>
      </w:pPr>
      <w:r w:rsidRPr="007B5CC5">
        <w:t>Medewerkers kunnen uit verschillende landen of culturen komen, zeker in sectoren waar veel laaggeschoold werk voorkomt.</w:t>
      </w:r>
    </w:p>
    <w:p w14:paraId="14724202" w14:textId="77777777" w:rsidR="00B06E16" w:rsidRPr="007B5CC5" w:rsidRDefault="00B06E16" w:rsidP="00B06E16">
      <w:pPr>
        <w:pStyle w:val="Lijstalinea"/>
        <w:numPr>
          <w:ilvl w:val="0"/>
          <w:numId w:val="1"/>
        </w:numPr>
      </w:pPr>
      <w:r w:rsidRPr="007B5CC5">
        <w:t>Verschillen in taal, gebruiken en communicatie kunnen een rol spelen.</w:t>
      </w:r>
    </w:p>
    <w:p w14:paraId="7E5B12B3" w14:textId="77777777" w:rsidR="00B06E16" w:rsidRPr="007B5CC5" w:rsidRDefault="00B06E16" w:rsidP="00B06E16">
      <w:pPr>
        <w:pStyle w:val="Lijstalinea"/>
        <w:numPr>
          <w:ilvl w:val="0"/>
          <w:numId w:val="1"/>
        </w:numPr>
      </w:pPr>
      <w:r w:rsidRPr="007B5CC5">
        <w:t>Positief: diverse achtergronden kunnen leiden tot nieuwe ideeën en klantbenaderingen, bv. recepten of smaken uit andere culturen.</w:t>
      </w:r>
    </w:p>
    <w:p w14:paraId="06E96447" w14:textId="77777777" w:rsidR="00B06E16" w:rsidRPr="007B5CC5" w:rsidRDefault="00B06E16" w:rsidP="00B06E16">
      <w:pPr>
        <w:pStyle w:val="Lijstalinea"/>
        <w:numPr>
          <w:ilvl w:val="0"/>
          <w:numId w:val="1"/>
        </w:numPr>
      </w:pPr>
      <w:r w:rsidRPr="007B5CC5">
        <w:t>Uitdaging: zorg voor duidelijke communicatie en respect voor verschillen.</w:t>
      </w:r>
    </w:p>
    <w:p w14:paraId="42B8A606" w14:textId="77777777" w:rsidR="00B06E16" w:rsidRPr="007B5CC5" w:rsidRDefault="00B06E16" w:rsidP="00B06E16">
      <w:pPr>
        <w:pStyle w:val="Kop1"/>
      </w:pPr>
      <w:r w:rsidRPr="007B5CC5">
        <w:lastRenderedPageBreak/>
        <w:t>Leeftijdsdiversiteit</w:t>
      </w:r>
    </w:p>
    <w:p w14:paraId="40C610CB" w14:textId="77777777" w:rsidR="00B06E16" w:rsidRDefault="00B06E16" w:rsidP="00B06E16">
      <w:pPr>
        <w:pStyle w:val="Lijstalinea"/>
        <w:numPr>
          <w:ilvl w:val="0"/>
          <w:numId w:val="2"/>
        </w:numPr>
      </w:pPr>
      <w:r w:rsidRPr="007B5CC5">
        <w:t>Jongere medewerkers (bv. jobstudenten) naast ervaren bakkers of chocolatiers.</w:t>
      </w:r>
      <w:r w:rsidRPr="001E38D9">
        <w:rPr>
          <w:noProof/>
        </w:rPr>
        <w:t xml:space="preserve"> </w:t>
      </w:r>
    </w:p>
    <w:p w14:paraId="097F02B5" w14:textId="77777777" w:rsidR="00B06E16" w:rsidRPr="007B5CC5" w:rsidRDefault="00B06E16" w:rsidP="00B06E16">
      <w:pPr>
        <w:pStyle w:val="Lijstalinea"/>
        <w:ind w:left="1080"/>
      </w:pPr>
      <w:r>
        <w:rPr>
          <w:noProof/>
        </w:rPr>
        <w:drawing>
          <wp:inline distT="0" distB="0" distL="0" distR="0" wp14:anchorId="4CAE819E" wp14:editId="4ED1BAA4">
            <wp:extent cx="1953050" cy="1990725"/>
            <wp:effectExtent l="0" t="0" r="0" b="0"/>
            <wp:docPr id="1837828420" name="Afbeelding 16" descr="Afbeelding met tekst, schermopname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828420" name="Afbeelding 16" descr="Afbeelding met tekst, schermopname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824" cy="200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5EC">
        <w:rPr>
          <w:noProof/>
        </w:rPr>
        <w:t xml:space="preserve">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2E06D9ED" wp14:editId="42C93468">
            <wp:extent cx="2200275" cy="2080259"/>
            <wp:effectExtent l="0" t="0" r="0" b="0"/>
            <wp:docPr id="1360691392" name="Afbeelding 17" descr="Afbeelding met tekst, schermopname, lijn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91392" name="Afbeelding 17" descr="Afbeelding met tekst, schermopname, lijn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884" cy="208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78DC1" w14:textId="77777777" w:rsidR="00B06E16" w:rsidRPr="007B5CC5" w:rsidRDefault="00B06E16" w:rsidP="00B06E16">
      <w:pPr>
        <w:pStyle w:val="Lijstalinea"/>
        <w:numPr>
          <w:ilvl w:val="0"/>
          <w:numId w:val="2"/>
        </w:numPr>
      </w:pPr>
      <w:r w:rsidRPr="007B5CC5">
        <w:t>Verschillen in werkstijl, digitale vaardigheden, en leerstijl.</w:t>
      </w:r>
    </w:p>
    <w:p w14:paraId="19260134" w14:textId="77777777" w:rsidR="00B06E16" w:rsidRPr="007B5CC5" w:rsidRDefault="00B06E16" w:rsidP="00B06E16">
      <w:pPr>
        <w:pStyle w:val="Lijstalinea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0DB61BB" wp14:editId="3B4129E3">
            <wp:simplePos x="0" y="0"/>
            <wp:positionH relativeFrom="column">
              <wp:posOffset>4538980</wp:posOffset>
            </wp:positionH>
            <wp:positionV relativeFrom="paragraph">
              <wp:posOffset>332105</wp:posOffset>
            </wp:positionV>
            <wp:extent cx="1617345" cy="1617345"/>
            <wp:effectExtent l="0" t="0" r="1905" b="1905"/>
            <wp:wrapSquare wrapText="bothSides"/>
            <wp:docPr id="1634143174" name="Afbeelding 19" descr="Geslacht - Diversiteit op de Werkvlo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Geslacht - Diversiteit op de Werkvlo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CC5">
        <w:t>Kans: jongere medewerkers brengen nieuwe trends mee, ouderen bieden ervaring en vakmanschap.</w:t>
      </w:r>
    </w:p>
    <w:p w14:paraId="6208E46E" w14:textId="77777777" w:rsidR="00B06E16" w:rsidRPr="007B5CC5" w:rsidRDefault="00B06E16" w:rsidP="00B06E16">
      <w:pPr>
        <w:pStyle w:val="Kop1"/>
      </w:pPr>
      <w:r w:rsidRPr="007B5CC5">
        <w:t>Geslachtsdiversiteit</w:t>
      </w:r>
    </w:p>
    <w:p w14:paraId="0A30472D" w14:textId="77777777" w:rsidR="00B06E16" w:rsidRPr="007B5CC5" w:rsidRDefault="00B06E16" w:rsidP="00B06E16">
      <w:pPr>
        <w:pStyle w:val="Lijstalinea"/>
        <w:numPr>
          <w:ilvl w:val="0"/>
          <w:numId w:val="3"/>
        </w:numPr>
      </w:pPr>
      <w:r w:rsidRPr="007B5CC5">
        <w:t>Traditioneel kan het aandeel mannen en vrouwen verschillen, bijvoorbeeld meer mannen in productie, vrouwen in verkoop.</w:t>
      </w:r>
    </w:p>
    <w:p w14:paraId="79273C72" w14:textId="77777777" w:rsidR="00B06E16" w:rsidRPr="007B5CC5" w:rsidRDefault="00B06E16" w:rsidP="00B06E16">
      <w:pPr>
        <w:pStyle w:val="Lijstalinea"/>
        <w:numPr>
          <w:ilvl w:val="0"/>
          <w:numId w:val="3"/>
        </w:numPr>
      </w:pPr>
      <w:r w:rsidRPr="007B5CC5">
        <w:t>Tegenwoordig is gelijkheid belangrijk: gelijke kansen en eerlijke behandeling.</w:t>
      </w:r>
    </w:p>
    <w:p w14:paraId="7146DCF8" w14:textId="77777777" w:rsidR="00B06E16" w:rsidRPr="007B5CC5" w:rsidRDefault="00B06E16" w:rsidP="00B06E16">
      <w:pPr>
        <w:pStyle w:val="Kop1"/>
      </w:pPr>
      <w:r w:rsidRPr="008258E1">
        <w:rPr>
          <w:noProof/>
        </w:rPr>
        <w:drawing>
          <wp:anchor distT="0" distB="0" distL="114300" distR="114300" simplePos="0" relativeHeight="251662336" behindDoc="0" locked="0" layoutInCell="1" allowOverlap="1" wp14:anchorId="4DF0B2F8" wp14:editId="260EB534">
            <wp:simplePos x="0" y="0"/>
            <wp:positionH relativeFrom="column">
              <wp:posOffset>4310380</wp:posOffset>
            </wp:positionH>
            <wp:positionV relativeFrom="paragraph">
              <wp:posOffset>12065</wp:posOffset>
            </wp:positionV>
            <wp:extent cx="2013585" cy="1209675"/>
            <wp:effectExtent l="0" t="0" r="5715" b="9525"/>
            <wp:wrapSquare wrapText="bothSides"/>
            <wp:docPr id="491126113" name="Afbeelding 22" descr="Economische ongelijkheid en ander geld voor rijk Sociaal kapitalisme voor  gemeenschap en slechte gelijkheid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Economische ongelijkheid en ander geld voor rijk Sociaal kapitalisme voor  gemeenschap en slechte gelijkheid | Premium Vect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1209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B5CC5">
        <w:t>Sociaal-economische</w:t>
      </w:r>
      <w:proofErr w:type="spellEnd"/>
      <w:r w:rsidRPr="007B5CC5">
        <w:t xml:space="preserve"> achtergrond</w:t>
      </w:r>
    </w:p>
    <w:p w14:paraId="4698042A" w14:textId="77777777" w:rsidR="00B06E16" w:rsidRPr="007B5CC5" w:rsidRDefault="00B06E16" w:rsidP="00B06E16">
      <w:pPr>
        <w:pStyle w:val="Lijstalinea"/>
        <w:numPr>
          <w:ilvl w:val="0"/>
          <w:numId w:val="4"/>
        </w:numPr>
      </w:pPr>
      <w:r w:rsidRPr="007B5CC5">
        <w:t xml:space="preserve">Mensen met verschillende opleidingsniveaus of sociale </w:t>
      </w:r>
      <w:proofErr w:type="gramStart"/>
      <w:r w:rsidRPr="007B5CC5">
        <w:t xml:space="preserve">achtergronden </w:t>
      </w:r>
      <w:r w:rsidRPr="008258E1">
        <w:t xml:space="preserve"> </w:t>
      </w:r>
      <w:r w:rsidRPr="007B5CC5">
        <w:t>werken</w:t>
      </w:r>
      <w:proofErr w:type="gramEnd"/>
      <w:r w:rsidRPr="007B5CC5">
        <w:t xml:space="preserve"> vaak samen.</w:t>
      </w:r>
    </w:p>
    <w:p w14:paraId="50E492A7" w14:textId="77777777" w:rsidR="00B06E16" w:rsidRPr="007B5CC5" w:rsidRDefault="00B06E16" w:rsidP="00B06E16">
      <w:pPr>
        <w:pStyle w:val="Lijstalinea"/>
        <w:numPr>
          <w:ilvl w:val="0"/>
          <w:numId w:val="4"/>
        </w:numPr>
      </w:pPr>
      <w:r w:rsidRPr="007B5CC5">
        <w:t>Belangrijk: goede opleiding en begeleiding zorgen voor gelijke kansen.</w:t>
      </w:r>
    </w:p>
    <w:p w14:paraId="6BDAF0E0" w14:textId="77777777" w:rsidR="00B06E16" w:rsidRPr="007B5CC5" w:rsidRDefault="00B06E16" w:rsidP="00B06E16">
      <w:pPr>
        <w:pStyle w:val="Kop1"/>
      </w:pPr>
      <w:r w:rsidRPr="00CD3C2D">
        <w:rPr>
          <w:noProof/>
        </w:rPr>
        <w:drawing>
          <wp:anchor distT="0" distB="0" distL="114300" distR="114300" simplePos="0" relativeHeight="251659264" behindDoc="0" locked="0" layoutInCell="1" allowOverlap="1" wp14:anchorId="1D4A4EF4" wp14:editId="46C3AFEC">
            <wp:simplePos x="0" y="0"/>
            <wp:positionH relativeFrom="column">
              <wp:posOffset>4810760</wp:posOffset>
            </wp:positionH>
            <wp:positionV relativeFrom="paragraph">
              <wp:posOffset>0</wp:posOffset>
            </wp:positionV>
            <wp:extent cx="1383030" cy="1152525"/>
            <wp:effectExtent l="0" t="0" r="7620" b="9525"/>
            <wp:wrapSquare wrapText="bothSides"/>
            <wp:docPr id="850079719" name="Afbeelding 13" descr="Aandacht voor neurodiversiteit in je organisatie - Verschillende  perspectieven op diverse breinen - HR Prakti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andacht voor neurodiversiteit in je organisatie - Verschillende  perspectieven op diverse breinen - HR Praktij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152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CC5">
        <w:t xml:space="preserve"> Fysieke en mentale diversiteit</w:t>
      </w:r>
    </w:p>
    <w:p w14:paraId="4957A3E8" w14:textId="77777777" w:rsidR="00B06E16" w:rsidRPr="007B5CC5" w:rsidRDefault="00B06E16" w:rsidP="00B06E16">
      <w:pPr>
        <w:pStyle w:val="Lijstalinea"/>
        <w:numPr>
          <w:ilvl w:val="0"/>
          <w:numId w:val="5"/>
        </w:numPr>
      </w:pPr>
      <w:r w:rsidRPr="007B5CC5">
        <w:t xml:space="preserve">Medewerkers met een beperking (fysiek of mentaal) kunnen ook </w:t>
      </w:r>
      <w:proofErr w:type="gramStart"/>
      <w:r w:rsidRPr="007B5CC5">
        <w:t xml:space="preserve">een </w:t>
      </w:r>
      <w:r w:rsidRPr="00CD3C2D">
        <w:t xml:space="preserve"> </w:t>
      </w:r>
      <w:r w:rsidRPr="007B5CC5">
        <w:t>waardevolle</w:t>
      </w:r>
      <w:proofErr w:type="gramEnd"/>
      <w:r w:rsidRPr="007B5CC5">
        <w:t xml:space="preserve"> bijdrage leveren.</w:t>
      </w:r>
    </w:p>
    <w:p w14:paraId="4237CFBA" w14:textId="77777777" w:rsidR="00B06E16" w:rsidRDefault="00B06E16" w:rsidP="00B06E16">
      <w:pPr>
        <w:pStyle w:val="Lijstalinea"/>
        <w:numPr>
          <w:ilvl w:val="0"/>
          <w:numId w:val="5"/>
        </w:numPr>
      </w:pPr>
      <w:r w:rsidRPr="007B5CC5">
        <w:t>Aanpassingen op de werkplek kunnen nodig zijn.</w:t>
      </w:r>
    </w:p>
    <w:p w14:paraId="7228E13E" w14:textId="77777777" w:rsidR="00B06E16" w:rsidRPr="007B5CC5" w:rsidRDefault="00B06E16" w:rsidP="00B06E16">
      <w:pPr>
        <w:jc w:val="center"/>
      </w:pPr>
      <w:r>
        <w:rPr>
          <w:noProof/>
        </w:rPr>
        <w:lastRenderedPageBreak/>
        <w:drawing>
          <wp:inline distT="0" distB="0" distL="0" distR="0" wp14:anchorId="5C40BCEF" wp14:editId="3BEC4D40">
            <wp:extent cx="6099946" cy="1895475"/>
            <wp:effectExtent l="0" t="0" r="0" b="0"/>
            <wp:docPr id="2081579419" name="Afbeelding 24" descr="Afbeelding met kleding, person, schoeisel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579419" name="Afbeelding 24" descr="Afbeelding met kleding, person, schoeisel, pers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427" cy="190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5FD16" w14:textId="77777777" w:rsidR="00B06E16" w:rsidRPr="007B5CC5" w:rsidRDefault="00B06E16" w:rsidP="00B06E16">
      <w:pPr>
        <w:pStyle w:val="Kop1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6DFD931" wp14:editId="449C0391">
            <wp:simplePos x="0" y="0"/>
            <wp:positionH relativeFrom="column">
              <wp:posOffset>4205605</wp:posOffset>
            </wp:positionH>
            <wp:positionV relativeFrom="paragraph">
              <wp:posOffset>7620</wp:posOffset>
            </wp:positionV>
            <wp:extent cx="1956435" cy="1628775"/>
            <wp:effectExtent l="0" t="0" r="5715" b="9525"/>
            <wp:wrapSquare wrapText="bothSides"/>
            <wp:docPr id="1503920935" name="Afbeelding 23" descr="Leren van levensbeschouwelijke diversiteit | Z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eren van levensbeschouwelijke diversiteit | Zen.n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CC5">
        <w:t>Religieuze en levensbeschouwelijke diversiteit</w:t>
      </w:r>
    </w:p>
    <w:p w14:paraId="6EDB0EAE" w14:textId="77777777" w:rsidR="00B06E16" w:rsidRPr="007B5CC5" w:rsidRDefault="00B06E16" w:rsidP="00B06E16">
      <w:pPr>
        <w:pStyle w:val="Lijstalinea"/>
        <w:numPr>
          <w:ilvl w:val="0"/>
          <w:numId w:val="6"/>
        </w:numPr>
      </w:pPr>
      <w:r w:rsidRPr="007B5CC5">
        <w:t>Verschillende geloofsovertuigingen kunnen invloed hebben op werktijden (bv. feestdagen, gebedstijden).</w:t>
      </w:r>
    </w:p>
    <w:p w14:paraId="64CF134F" w14:textId="77777777" w:rsidR="00B06E16" w:rsidRDefault="00B06E16" w:rsidP="00B06E16">
      <w:pPr>
        <w:pStyle w:val="Lijstalinea"/>
        <w:numPr>
          <w:ilvl w:val="0"/>
          <w:numId w:val="6"/>
        </w:numPr>
      </w:pPr>
      <w:r w:rsidRPr="007B5CC5">
        <w:t>Respect en flexibiliteit zijn hier cruciaal.</w:t>
      </w:r>
      <w:r w:rsidRPr="004037AB">
        <w:rPr>
          <w:noProof/>
        </w:rPr>
        <w:t xml:space="preserve"> </w:t>
      </w:r>
    </w:p>
    <w:p w14:paraId="77249F54" w14:textId="77777777" w:rsidR="00B06E16" w:rsidRPr="007B5CC5" w:rsidRDefault="00B06E16" w:rsidP="00B06E16">
      <w:pPr>
        <w:pStyle w:val="Lijstalinea"/>
        <w:ind w:left="1080"/>
      </w:pPr>
    </w:p>
    <w:p w14:paraId="53014D5B" w14:textId="77777777" w:rsidR="00B06E16" w:rsidRPr="007B5CC5" w:rsidRDefault="00B06E16" w:rsidP="00B06E16">
      <w:pPr>
        <w:pStyle w:val="Kop1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041B88E" wp14:editId="6451E21F">
            <wp:simplePos x="0" y="0"/>
            <wp:positionH relativeFrom="column">
              <wp:posOffset>3823970</wp:posOffset>
            </wp:positionH>
            <wp:positionV relativeFrom="paragraph">
              <wp:posOffset>263525</wp:posOffset>
            </wp:positionV>
            <wp:extent cx="2295525" cy="1530350"/>
            <wp:effectExtent l="0" t="0" r="9525" b="0"/>
            <wp:wrapSquare wrapText="bothSides"/>
            <wp:docPr id="1048171035" name="Afbeelding 15" descr="Geoffroy wil zijn nieuwe bakkerij vaker openen, maar vindt geen personeel:  “Het lukt momenteel gewoon niet” | Nieuwsb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Geoffroy wil zijn nieuwe bakkerij vaker openen, maar vindt geen personeel:  “Het lukt momenteel gewoon niet” | Nieuwsbla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30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CC5">
        <w:t>Hoe kan een bakker of chocolatier hiermee omgaan?</w:t>
      </w:r>
    </w:p>
    <w:p w14:paraId="74016F00" w14:textId="77777777" w:rsidR="00B06E16" w:rsidRPr="007B5CC5" w:rsidRDefault="00B06E16" w:rsidP="00B06E16">
      <w:pPr>
        <w:pStyle w:val="Lijstalinea"/>
        <w:numPr>
          <w:ilvl w:val="0"/>
          <w:numId w:val="7"/>
        </w:numPr>
      </w:pPr>
      <w:r w:rsidRPr="00634A0F">
        <w:rPr>
          <w:b/>
          <w:bCs/>
        </w:rPr>
        <w:t>Open communicatie:</w:t>
      </w:r>
      <w:r w:rsidRPr="007B5CC5">
        <w:t xml:space="preserve"> Maak duidelijk dat diversiteit een troef is en dat iedereen respectvol met elkaar omgaat.</w:t>
      </w:r>
    </w:p>
    <w:p w14:paraId="760C561F" w14:textId="77777777" w:rsidR="00B06E16" w:rsidRPr="007B5CC5" w:rsidRDefault="00B06E16" w:rsidP="00B06E16">
      <w:pPr>
        <w:pStyle w:val="Lijstalinea"/>
        <w:numPr>
          <w:ilvl w:val="0"/>
          <w:numId w:val="7"/>
        </w:numPr>
      </w:pPr>
      <w:r w:rsidRPr="00634A0F">
        <w:rPr>
          <w:b/>
          <w:bCs/>
        </w:rPr>
        <w:t>Inclusief beleid:</w:t>
      </w:r>
      <w:r w:rsidRPr="007B5CC5">
        <w:t xml:space="preserve"> Formuleer afspraken rond gelijkheid en diversiteit.</w:t>
      </w:r>
    </w:p>
    <w:p w14:paraId="5250DEAB" w14:textId="77777777" w:rsidR="00B06E16" w:rsidRPr="007B5CC5" w:rsidRDefault="00B06E16" w:rsidP="00B06E16">
      <w:pPr>
        <w:pStyle w:val="Lijstalinea"/>
        <w:numPr>
          <w:ilvl w:val="0"/>
          <w:numId w:val="7"/>
        </w:numPr>
      </w:pPr>
      <w:r w:rsidRPr="00634A0F">
        <w:rPr>
          <w:b/>
          <w:bCs/>
        </w:rPr>
        <w:t>Training:</w:t>
      </w:r>
      <w:r w:rsidRPr="007B5CC5">
        <w:t xml:space="preserve"> Organiseer sensibiliseringstrainingen over diversiteit en interculturele communicatie.</w:t>
      </w:r>
    </w:p>
    <w:p w14:paraId="037B2642" w14:textId="77777777" w:rsidR="00B06E16" w:rsidRPr="007B5CC5" w:rsidRDefault="00B06E16" w:rsidP="00B06E16">
      <w:pPr>
        <w:pStyle w:val="Lijstalinea"/>
        <w:numPr>
          <w:ilvl w:val="0"/>
          <w:numId w:val="7"/>
        </w:numPr>
      </w:pPr>
      <w:r w:rsidRPr="00634A0F">
        <w:rPr>
          <w:b/>
          <w:bCs/>
        </w:rPr>
        <w:t>Flexibiliteit:</w:t>
      </w:r>
      <w:r w:rsidRPr="007B5CC5">
        <w:t xml:space="preserve"> Houd rekening met specifieke noden, bv. werktijden rond religieuze feestdagen.</w:t>
      </w:r>
    </w:p>
    <w:p w14:paraId="2677672D" w14:textId="77777777" w:rsidR="00B06E16" w:rsidRPr="007B5CC5" w:rsidRDefault="00B06E16" w:rsidP="00B06E16">
      <w:pPr>
        <w:pStyle w:val="Lijstalinea"/>
        <w:numPr>
          <w:ilvl w:val="0"/>
          <w:numId w:val="7"/>
        </w:numPr>
      </w:pPr>
      <w:r w:rsidRPr="00634A0F">
        <w:rPr>
          <w:b/>
          <w:bCs/>
        </w:rPr>
        <w:t>Werving:</w:t>
      </w:r>
      <w:r w:rsidRPr="007B5CC5">
        <w:t xml:space="preserve"> Zorg voor een divers personeelsbestand en voorkom discriminatie.</w:t>
      </w:r>
    </w:p>
    <w:p w14:paraId="4DBE01D6" w14:textId="77777777" w:rsidR="00B06E16" w:rsidRDefault="00B06E16" w:rsidP="00B06E16">
      <w:pPr>
        <w:pStyle w:val="Lijstalinea"/>
        <w:numPr>
          <w:ilvl w:val="0"/>
          <w:numId w:val="7"/>
        </w:numPr>
      </w:pPr>
      <w:r w:rsidRPr="00634A0F">
        <w:rPr>
          <w:b/>
          <w:bCs/>
        </w:rPr>
        <w:t>Teamspirit:</w:t>
      </w:r>
      <w:r w:rsidRPr="007B5CC5">
        <w:t xml:space="preserve"> Stimuleer samenwerking en wederzijds begrip.</w:t>
      </w:r>
      <w:r w:rsidRPr="00F71A9C">
        <w:t xml:space="preserve"> </w:t>
      </w:r>
    </w:p>
    <w:p w14:paraId="0D595C71" w14:textId="77777777" w:rsidR="00B06E16" w:rsidRDefault="00B06E16" w:rsidP="00B06E16">
      <w:pPr>
        <w:pStyle w:val="Lijstalinea"/>
      </w:pPr>
    </w:p>
    <w:p w14:paraId="383C0B88" w14:textId="77777777" w:rsidR="00B06E16" w:rsidRPr="007B5CC5" w:rsidRDefault="00B06E16" w:rsidP="00B06E16">
      <w:pPr>
        <w:jc w:val="center"/>
      </w:pPr>
      <w:r>
        <w:rPr>
          <w:noProof/>
        </w:rPr>
        <w:lastRenderedPageBreak/>
        <w:drawing>
          <wp:inline distT="0" distB="0" distL="0" distR="0" wp14:anchorId="345CA47E" wp14:editId="09D1702D">
            <wp:extent cx="5278329" cy="3600450"/>
            <wp:effectExtent l="0" t="0" r="0" b="0"/>
            <wp:docPr id="134302127" name="Afbeelding 15" descr="Afbeelding met tekst, tekenfilm, compactdisk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02127" name="Afbeelding 15" descr="Afbeelding met tekst, tekenfilm, compactdisk, pers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839" cy="361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F93B6" w14:textId="117D8684" w:rsidR="00432F89" w:rsidRDefault="00432F89">
      <w:r>
        <w:br w:type="page"/>
      </w:r>
    </w:p>
    <w:p w14:paraId="381C8709" w14:textId="33B1F62C" w:rsidR="00432F89" w:rsidRPr="00432F89" w:rsidRDefault="00432F89" w:rsidP="003C303A">
      <w:pPr>
        <w:pStyle w:val="Kop1"/>
      </w:pPr>
      <w:r w:rsidRPr="00432F89">
        <w:lastRenderedPageBreak/>
        <w:t xml:space="preserve">Oefeningen </w:t>
      </w:r>
    </w:p>
    <w:p w14:paraId="7C6621BE" w14:textId="30BAF366" w:rsidR="00F30C26" w:rsidRPr="00F30C26" w:rsidRDefault="00F30C26" w:rsidP="00F30C26">
      <w:pPr>
        <w:rPr>
          <w:b/>
          <w:bCs/>
        </w:rPr>
      </w:pPr>
      <w:r>
        <w:rPr>
          <w:b/>
          <w:bCs/>
        </w:rPr>
        <w:t>Oefening 1</w:t>
      </w:r>
      <w:r w:rsidRPr="00F30C26">
        <w:rPr>
          <w:b/>
          <w:bCs/>
        </w:rPr>
        <w:t>:</w:t>
      </w:r>
      <w:r>
        <w:rPr>
          <w:b/>
          <w:bCs/>
        </w:rPr>
        <w:t xml:space="preserve"> </w:t>
      </w:r>
      <w:r w:rsidRPr="00F30C26">
        <w:rPr>
          <w:b/>
          <w:bCs/>
        </w:rPr>
        <w:t>Koppel elke situatie (A–J) aan de juiste vorm van diversiteit (1–7).</w:t>
      </w:r>
    </w:p>
    <w:p w14:paraId="50143E90" w14:textId="77777777" w:rsidR="00F30C26" w:rsidRPr="00F30C26" w:rsidRDefault="00F30C26" w:rsidP="00F30C26">
      <w:r w:rsidRPr="00F30C26">
        <w:t>Situaties</w:t>
      </w:r>
    </w:p>
    <w:p w14:paraId="33B0EF82" w14:textId="77777777" w:rsidR="00F30C26" w:rsidRPr="00F30C26" w:rsidRDefault="00F30C26" w:rsidP="00F30C26">
      <w:r w:rsidRPr="00F30C26">
        <w:t>A. Een collega spreekt gebrekkig Nederlands en gebruikt soms handen en voeten om iets uit te leggen.</w:t>
      </w:r>
      <w:r w:rsidRPr="00F30C26">
        <w:br/>
        <w:t>B. Een 17-jarige jobstudent werkt samen met een bakker van 56 jaar.</w:t>
      </w:r>
      <w:r w:rsidRPr="00F30C26">
        <w:br/>
        <w:t>C. Een collega loopt met een rollator en kan niet lang rechtstaan aan de productietafel.</w:t>
      </w:r>
      <w:r w:rsidRPr="00F30C26">
        <w:br/>
        <w:t>D. Een medewerker wil graag vrij nemen voor het Suikerfeest.</w:t>
      </w:r>
      <w:r w:rsidRPr="00F30C26">
        <w:br/>
        <w:t>E. Een nieuwe collega is non-binair en wil niet aangesproken worden met “hij” of “zij”.</w:t>
      </w:r>
      <w:r w:rsidRPr="00F30C26">
        <w:br/>
        <w:t>F. Een chocolatier heeft dyslexie en leest recepten trager.</w:t>
      </w:r>
      <w:r w:rsidRPr="00F30C26">
        <w:br/>
        <w:t>G. Een verkoopster heeft een andere huidskleur en brengt ideeën mee voor nieuwe smaken uit haar thuisland.</w:t>
      </w:r>
      <w:r w:rsidRPr="00F30C26">
        <w:br/>
        <w:t>H. Een collega heeft ADHD en werkt heel creatief maar heeft nood aan duidelijke structuur.</w:t>
      </w:r>
      <w:r w:rsidRPr="00F30C26">
        <w:br/>
        <w:t>I. Een man werkt in de winkel terwijl twee vrouwelijke collega’s in de productie staan.</w:t>
      </w:r>
      <w:r w:rsidRPr="00F30C26">
        <w:br/>
        <w:t>J. Een leerling komt uit een gezin met minder financiële middelen en had beperkte toegang tot extra opleidingen.</w:t>
      </w:r>
    </w:p>
    <w:p w14:paraId="47106546" w14:textId="77777777" w:rsidR="00F30C26" w:rsidRPr="00F30C26" w:rsidRDefault="00F30C26" w:rsidP="00F30C26">
      <w:proofErr w:type="spellStart"/>
      <w:r w:rsidRPr="00F30C26">
        <w:t>Diversity</w:t>
      </w:r>
      <w:proofErr w:type="spellEnd"/>
      <w:r w:rsidRPr="00F30C26">
        <w:t>-vormen</w:t>
      </w:r>
    </w:p>
    <w:p w14:paraId="5B0A0BCA" w14:textId="77777777" w:rsidR="00F30C26" w:rsidRPr="00F30C26" w:rsidRDefault="00F30C26" w:rsidP="00F30C26">
      <w:r w:rsidRPr="00F30C26">
        <w:t>1. Culturele &amp; etnische diversiteit</w:t>
      </w:r>
      <w:r w:rsidRPr="00F30C26">
        <w:br/>
        <w:t>2. Leeftijdsdiversiteit</w:t>
      </w:r>
      <w:r w:rsidRPr="00F30C26">
        <w:br/>
        <w:t>3. Fysieke diversiteit</w:t>
      </w:r>
      <w:r w:rsidRPr="00F30C26">
        <w:br/>
        <w:t>4. Religieuze &amp; levensbeschouwelijke diversiteit</w:t>
      </w:r>
      <w:r w:rsidRPr="00F30C26">
        <w:br/>
        <w:t>5. Genderdiversiteit</w:t>
      </w:r>
      <w:r w:rsidRPr="00F30C26">
        <w:br/>
        <w:t>6. Mentale/cognitieve diversiteit (leerstoornissen, neurodiversiteit)</w:t>
      </w:r>
      <w:r w:rsidRPr="00F30C26">
        <w:br/>
        <w:t xml:space="preserve">7. </w:t>
      </w:r>
      <w:proofErr w:type="spellStart"/>
      <w:r w:rsidRPr="00F30C26">
        <w:t>Sociaal-economische</w:t>
      </w:r>
      <w:proofErr w:type="spellEnd"/>
      <w:r w:rsidRPr="00F30C26">
        <w:t xml:space="preserve"> diversiteit</w:t>
      </w:r>
    </w:p>
    <w:p w14:paraId="2195C40B" w14:textId="77777777" w:rsidR="00F30C26" w:rsidRDefault="00F30C26" w:rsidP="00432F89">
      <w:pPr>
        <w:rPr>
          <w:b/>
          <w:bCs/>
        </w:rPr>
      </w:pPr>
    </w:p>
    <w:p w14:paraId="140162C3" w14:textId="1A2FE70D" w:rsidR="00F30C26" w:rsidRDefault="00F30C26" w:rsidP="00432F89">
      <w:pPr>
        <w:rPr>
          <w:b/>
          <w:bCs/>
        </w:rPr>
      </w:pPr>
      <w:r>
        <w:rPr>
          <w:b/>
          <w:bCs/>
        </w:rPr>
        <w:t>Oefening 2</w:t>
      </w:r>
    </w:p>
    <w:p w14:paraId="6911F576" w14:textId="77777777" w:rsidR="00F30C26" w:rsidRPr="00F30C26" w:rsidRDefault="00F30C26" w:rsidP="003C303A">
      <w:pPr>
        <w:ind w:left="360"/>
      </w:pPr>
      <w:r w:rsidRPr="00F30C26">
        <w:t xml:space="preserve">Situaties: </w:t>
      </w:r>
    </w:p>
    <w:p w14:paraId="0AABA7F2" w14:textId="11A1EC3E" w:rsidR="00F30C26" w:rsidRPr="00F30C26" w:rsidRDefault="00F30C26" w:rsidP="003C303A">
      <w:pPr>
        <w:pStyle w:val="Lijstalinea"/>
        <w:numPr>
          <w:ilvl w:val="0"/>
          <w:numId w:val="40"/>
        </w:numPr>
        <w:ind w:left="720"/>
      </w:pPr>
      <w:r w:rsidRPr="00F30C26">
        <w:t xml:space="preserve">Een collega verstaat een opdracht niet door taalbarrière. </w:t>
      </w:r>
    </w:p>
    <w:p w14:paraId="74672A95" w14:textId="096BDCAF" w:rsidR="00F30C26" w:rsidRPr="00F30C26" w:rsidRDefault="00F30C26" w:rsidP="003C303A">
      <w:pPr>
        <w:pStyle w:val="Lijstalinea"/>
        <w:numPr>
          <w:ilvl w:val="0"/>
          <w:numId w:val="40"/>
        </w:numPr>
        <w:ind w:left="720"/>
      </w:pPr>
      <w:r w:rsidRPr="00F30C26">
        <w:t xml:space="preserve">Een oudere bakker werkt trager maar heel nauwkeurig. </w:t>
      </w:r>
    </w:p>
    <w:p w14:paraId="1B380351" w14:textId="71B45583" w:rsidR="00F30C26" w:rsidRPr="00F30C26" w:rsidRDefault="00F30C26" w:rsidP="003C303A">
      <w:pPr>
        <w:pStyle w:val="Lijstalinea"/>
        <w:numPr>
          <w:ilvl w:val="0"/>
          <w:numId w:val="40"/>
        </w:numPr>
        <w:ind w:left="720"/>
      </w:pPr>
      <w:r w:rsidRPr="00F30C26">
        <w:t xml:space="preserve">Een leerling met autisme werkt het best met duidelijke stappenplannen. </w:t>
      </w:r>
    </w:p>
    <w:p w14:paraId="1BAB8BC1" w14:textId="5F83CBA6" w:rsidR="00F30C26" w:rsidRPr="00F30C26" w:rsidRDefault="00F30C26" w:rsidP="003C303A">
      <w:pPr>
        <w:pStyle w:val="Lijstalinea"/>
        <w:numPr>
          <w:ilvl w:val="0"/>
          <w:numId w:val="40"/>
        </w:numPr>
        <w:ind w:left="720"/>
      </w:pPr>
      <w:r w:rsidRPr="00F30C26">
        <w:t xml:space="preserve">Een collega wil vrij nemen voor religieuze feestdagen. </w:t>
      </w:r>
    </w:p>
    <w:p w14:paraId="3B5C3654" w14:textId="1C2F9E9F" w:rsidR="00F30C26" w:rsidRPr="00F30C26" w:rsidRDefault="00F30C26" w:rsidP="003C303A">
      <w:pPr>
        <w:pStyle w:val="Lijstalinea"/>
        <w:numPr>
          <w:ilvl w:val="0"/>
          <w:numId w:val="40"/>
        </w:numPr>
        <w:ind w:left="720"/>
      </w:pPr>
      <w:r w:rsidRPr="00F30C26">
        <w:t xml:space="preserve">Een verkoopster draagt een hoofddoek aan de toonbank. </w:t>
      </w:r>
    </w:p>
    <w:p w14:paraId="342B1FFF" w14:textId="3C69CA96" w:rsidR="00F30C26" w:rsidRPr="00F30C26" w:rsidRDefault="00F30C26" w:rsidP="003C303A">
      <w:pPr>
        <w:pStyle w:val="Lijstalinea"/>
        <w:numPr>
          <w:ilvl w:val="0"/>
          <w:numId w:val="40"/>
        </w:numPr>
        <w:ind w:left="720"/>
      </w:pPr>
      <w:r w:rsidRPr="00F30C26">
        <w:t xml:space="preserve">Een medewerker heeft lichamelijke pijn en kan niet lang rechtstaan. </w:t>
      </w:r>
    </w:p>
    <w:p w14:paraId="7E349C34" w14:textId="316679D1" w:rsidR="00F30C26" w:rsidRPr="00F30C26" w:rsidRDefault="00F30C26" w:rsidP="003C303A">
      <w:pPr>
        <w:pStyle w:val="Lijstalinea"/>
        <w:numPr>
          <w:ilvl w:val="0"/>
          <w:numId w:val="40"/>
        </w:numPr>
        <w:ind w:left="720"/>
      </w:pPr>
      <w:r w:rsidRPr="00F30C26">
        <w:t xml:space="preserve">Een leerling heeft dyscalculie en raakt snel in de war bij hoeveelheden. </w:t>
      </w:r>
    </w:p>
    <w:p w14:paraId="5A51A46E" w14:textId="513CC3C3" w:rsidR="00F30C26" w:rsidRPr="00F30C26" w:rsidRDefault="00F30C26" w:rsidP="003C303A">
      <w:pPr>
        <w:pStyle w:val="Lijstalinea"/>
        <w:numPr>
          <w:ilvl w:val="0"/>
          <w:numId w:val="40"/>
        </w:numPr>
        <w:ind w:left="720"/>
      </w:pPr>
      <w:r w:rsidRPr="00F30C26">
        <w:t xml:space="preserve">Een collega komt uit een andere cultuur en stelt nieuwe smaakcombinaties voor. </w:t>
      </w:r>
    </w:p>
    <w:p w14:paraId="5D683A95" w14:textId="6348B3AF" w:rsidR="00F30C26" w:rsidRPr="00F30C26" w:rsidRDefault="00F30C26" w:rsidP="003C303A">
      <w:pPr>
        <w:pStyle w:val="Lijstalinea"/>
        <w:numPr>
          <w:ilvl w:val="0"/>
          <w:numId w:val="40"/>
        </w:numPr>
        <w:ind w:left="720"/>
      </w:pPr>
      <w:r w:rsidRPr="00F30C26">
        <w:lastRenderedPageBreak/>
        <w:t xml:space="preserve">Een jobstudent van 16 jaar wil sneller werken maar kent nog weinig technieken. </w:t>
      </w:r>
    </w:p>
    <w:p w14:paraId="3EC7C4D8" w14:textId="176A0EEC" w:rsidR="00F30C26" w:rsidRPr="00F30C26" w:rsidRDefault="00F30C26" w:rsidP="003C303A">
      <w:pPr>
        <w:pStyle w:val="Lijstalinea"/>
        <w:numPr>
          <w:ilvl w:val="0"/>
          <w:numId w:val="40"/>
        </w:numPr>
        <w:ind w:left="720"/>
      </w:pPr>
      <w:r w:rsidRPr="00F30C26">
        <w:t xml:space="preserve">Een collega vertelt dat hij niet </w:t>
      </w:r>
      <w:proofErr w:type="spellStart"/>
      <w:r w:rsidRPr="00F30C26">
        <w:t>traditiegebonden</w:t>
      </w:r>
      <w:proofErr w:type="spellEnd"/>
      <w:r w:rsidRPr="00F30C26">
        <w:t xml:space="preserve"> is en liever neutrale feestdagen viert.</w:t>
      </w:r>
    </w:p>
    <w:p w14:paraId="339998EB" w14:textId="77777777" w:rsidR="00F30C26" w:rsidRPr="00F30C26" w:rsidRDefault="00F30C26" w:rsidP="00F30C26">
      <w:pPr>
        <w:pStyle w:val="Lijstalinea"/>
        <w:numPr>
          <w:ilvl w:val="0"/>
          <w:numId w:val="38"/>
        </w:numPr>
      </w:pPr>
      <w:r w:rsidRPr="00F30C26">
        <w:t>Wat gaat hier mis?</w:t>
      </w:r>
    </w:p>
    <w:p w14:paraId="6D38016D" w14:textId="07172B0C" w:rsidR="00F30C26" w:rsidRPr="00F30C26" w:rsidRDefault="00F30C26" w:rsidP="00F30C26">
      <w:pPr>
        <w:pStyle w:val="Lijstalinea"/>
        <w:numPr>
          <w:ilvl w:val="0"/>
          <w:numId w:val="38"/>
        </w:numPr>
      </w:pPr>
      <w:r w:rsidRPr="00F30C26">
        <w:t xml:space="preserve">Wat helpt? </w:t>
      </w:r>
    </w:p>
    <w:p w14:paraId="61352E94" w14:textId="268C3E1F" w:rsidR="00F30C26" w:rsidRPr="00F30C26" w:rsidRDefault="00F30C26" w:rsidP="00F30C26">
      <w:pPr>
        <w:pStyle w:val="Lijstalinea"/>
        <w:numPr>
          <w:ilvl w:val="0"/>
          <w:numId w:val="38"/>
        </w:numPr>
      </w:pPr>
      <w:r w:rsidRPr="00F30C26">
        <w:t>Hoe kan dit de samenwerking versterken?</w:t>
      </w:r>
    </w:p>
    <w:p w14:paraId="56B472AC" w14:textId="77777777" w:rsidR="00E61E3C" w:rsidRPr="00432F89" w:rsidRDefault="00E61E3C" w:rsidP="00E61E3C"/>
    <w:p w14:paraId="63BB23A5" w14:textId="77777777" w:rsidR="00E61E3C" w:rsidRDefault="00E61E3C">
      <w:pPr>
        <w:rPr>
          <w:rFonts w:ascii="Segoe UI Emoji" w:hAnsi="Segoe UI Emoji" w:cs="Segoe UI Emoji"/>
          <w:b/>
          <w:bCs/>
          <w:color w:val="0070C0"/>
        </w:rPr>
      </w:pPr>
      <w:r>
        <w:rPr>
          <w:rFonts w:ascii="Segoe UI Emoji" w:hAnsi="Segoe UI Emoji" w:cs="Segoe UI Emoji"/>
          <w:b/>
          <w:bCs/>
          <w:color w:val="0070C0"/>
        </w:rPr>
        <w:br w:type="page"/>
      </w:r>
    </w:p>
    <w:p w14:paraId="3BAD7372" w14:textId="6FBA938B" w:rsidR="00432F89" w:rsidRDefault="00432F89" w:rsidP="00E61E3C">
      <w:pPr>
        <w:pStyle w:val="Kop1"/>
      </w:pPr>
      <w:r w:rsidRPr="00432F89">
        <w:lastRenderedPageBreak/>
        <w:t xml:space="preserve">Verbetersleutel </w:t>
      </w:r>
    </w:p>
    <w:p w14:paraId="745F8D32" w14:textId="7E37E0A0" w:rsidR="00F30C26" w:rsidRPr="00F30C26" w:rsidRDefault="00F30C26" w:rsidP="00E61E3C">
      <w:pPr>
        <w:rPr>
          <w:b/>
          <w:bCs/>
          <w:color w:val="0070C0"/>
        </w:rPr>
      </w:pPr>
      <w:r w:rsidRPr="00F30C26">
        <w:rPr>
          <w:b/>
          <w:bCs/>
          <w:color w:val="0070C0"/>
        </w:rPr>
        <w:t>Oefening 1</w:t>
      </w:r>
    </w:p>
    <w:p w14:paraId="6EBDBC04" w14:textId="1966A92B" w:rsidR="00F30C26" w:rsidRPr="00F30C26" w:rsidRDefault="00F30C26" w:rsidP="00E61E3C">
      <w:pPr>
        <w:rPr>
          <w:color w:val="0070C0"/>
        </w:rPr>
      </w:pPr>
      <w:r w:rsidRPr="00F30C26">
        <w:rPr>
          <w:color w:val="0070C0"/>
        </w:rPr>
        <w:t>A → 1. Culturele &amp; etnische diversiteit</w:t>
      </w:r>
      <w:r w:rsidRPr="00F30C26">
        <w:rPr>
          <w:color w:val="0070C0"/>
        </w:rPr>
        <w:br/>
        <w:t>B → 2. Leeftijdsdiversiteit</w:t>
      </w:r>
      <w:r w:rsidRPr="00F30C26">
        <w:rPr>
          <w:color w:val="0070C0"/>
        </w:rPr>
        <w:br/>
        <w:t>C → 3. Fysieke diversiteit</w:t>
      </w:r>
      <w:r w:rsidRPr="00F30C26">
        <w:rPr>
          <w:color w:val="0070C0"/>
        </w:rPr>
        <w:br/>
        <w:t>D → 4. Religieuze &amp; levensbeschouwelijke diversiteit</w:t>
      </w:r>
      <w:r w:rsidRPr="00F30C26">
        <w:rPr>
          <w:color w:val="0070C0"/>
        </w:rPr>
        <w:br/>
        <w:t>E → 5. Genderdiversiteit</w:t>
      </w:r>
      <w:r w:rsidRPr="00F30C26">
        <w:rPr>
          <w:color w:val="0070C0"/>
        </w:rPr>
        <w:br/>
        <w:t>F → 6. Mentale/cognitieve diversiteit</w:t>
      </w:r>
      <w:r w:rsidRPr="00F30C26">
        <w:rPr>
          <w:color w:val="0070C0"/>
        </w:rPr>
        <w:br/>
        <w:t>G → 1. Culturele &amp; etnische diversiteit</w:t>
      </w:r>
      <w:r w:rsidRPr="00F30C26">
        <w:rPr>
          <w:color w:val="0070C0"/>
        </w:rPr>
        <w:br/>
        <w:t>H → 6. Mentale/cognitieve diversiteit</w:t>
      </w:r>
      <w:r w:rsidRPr="00F30C26">
        <w:rPr>
          <w:color w:val="0070C0"/>
        </w:rPr>
        <w:br/>
        <w:t>I → 5. Genderdiversiteit</w:t>
      </w:r>
      <w:r w:rsidRPr="00F30C26">
        <w:rPr>
          <w:color w:val="0070C0"/>
        </w:rPr>
        <w:br/>
        <w:t xml:space="preserve">J → 7. </w:t>
      </w:r>
      <w:proofErr w:type="spellStart"/>
      <w:r w:rsidRPr="00F30C26">
        <w:rPr>
          <w:color w:val="0070C0"/>
        </w:rPr>
        <w:t>Sociaal-economische</w:t>
      </w:r>
      <w:proofErr w:type="spellEnd"/>
      <w:r w:rsidRPr="00F30C26">
        <w:rPr>
          <w:color w:val="0070C0"/>
        </w:rPr>
        <w:t xml:space="preserve"> diversiteit</w:t>
      </w:r>
    </w:p>
    <w:p w14:paraId="3840FFA0" w14:textId="1E1BE707" w:rsidR="00F30C26" w:rsidRPr="003C303A" w:rsidRDefault="00F30C26" w:rsidP="003C303A">
      <w:pPr>
        <w:rPr>
          <w:b/>
          <w:bCs/>
          <w:color w:val="0070C0"/>
        </w:rPr>
      </w:pPr>
      <w:r w:rsidRPr="003C303A">
        <w:rPr>
          <w:b/>
          <w:bCs/>
          <w:color w:val="0070C0"/>
        </w:rPr>
        <w:t>Oefening 2</w:t>
      </w:r>
    </w:p>
    <w:p w14:paraId="7C4CFF41" w14:textId="4E47F19B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Situatie 1 – Taalbarrière</w:t>
      </w:r>
    </w:p>
    <w:p w14:paraId="30E967DC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Wat gaat hier mis?</w:t>
      </w:r>
    </w:p>
    <w:p w14:paraId="05423785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De collega begrijpt de opdracht niet volledig, wat kan leiden tot fouten of vertraging.</w:t>
      </w:r>
    </w:p>
    <w:p w14:paraId="58589F90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Wat helpt?</w:t>
      </w:r>
    </w:p>
    <w:p w14:paraId="5AEE44A2" w14:textId="77777777" w:rsidR="00F30C26" w:rsidRPr="003C303A" w:rsidRDefault="00F30C26" w:rsidP="003C303A">
      <w:pPr>
        <w:pStyle w:val="Lijstalinea"/>
        <w:numPr>
          <w:ilvl w:val="0"/>
          <w:numId w:val="51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Langzamer en duidelijker spreken</w:t>
      </w:r>
    </w:p>
    <w:p w14:paraId="01CBD538" w14:textId="77777777" w:rsidR="00F30C26" w:rsidRPr="003C303A" w:rsidRDefault="00F30C26" w:rsidP="003C303A">
      <w:pPr>
        <w:pStyle w:val="Lijstalinea"/>
        <w:numPr>
          <w:ilvl w:val="0"/>
          <w:numId w:val="51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Eenvoudige woorden gebruiken</w:t>
      </w:r>
    </w:p>
    <w:p w14:paraId="03BF7B12" w14:textId="77777777" w:rsidR="00F30C26" w:rsidRPr="003C303A" w:rsidRDefault="00F30C26" w:rsidP="003C303A">
      <w:pPr>
        <w:pStyle w:val="Lijstalinea"/>
        <w:numPr>
          <w:ilvl w:val="0"/>
          <w:numId w:val="51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Pictogrammen of korte schriftelijke stappen</w:t>
      </w:r>
    </w:p>
    <w:p w14:paraId="63E11E15" w14:textId="77777777" w:rsidR="00F30C26" w:rsidRPr="003C303A" w:rsidRDefault="00F30C26" w:rsidP="003C303A">
      <w:pPr>
        <w:pStyle w:val="Lijstalinea"/>
        <w:numPr>
          <w:ilvl w:val="0"/>
          <w:numId w:val="51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Eventueel voordoen</w:t>
      </w:r>
    </w:p>
    <w:p w14:paraId="4E4BF378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Hoe versterkt dit de samenwerking?</w:t>
      </w:r>
    </w:p>
    <w:p w14:paraId="52C82A12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Het team leert duidelijker communiceren, wat iedereen ten goede komt – ook Nederlandstalige leerlingen.</w:t>
      </w:r>
    </w:p>
    <w:p w14:paraId="5FE312EF" w14:textId="77777777" w:rsidR="00F30C26" w:rsidRPr="003C303A" w:rsidRDefault="00F30C26" w:rsidP="003C303A">
      <w:pPr>
        <w:ind w:left="708"/>
        <w:rPr>
          <w:color w:val="0070C0"/>
          <w:sz w:val="18"/>
          <w:szCs w:val="18"/>
        </w:rPr>
      </w:pPr>
    </w:p>
    <w:p w14:paraId="59D11B20" w14:textId="3C749774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Situatie 2 – Oudere bakker werkt trager maar nauwkeurig</w:t>
      </w:r>
    </w:p>
    <w:p w14:paraId="460A86AC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Wat gaat hier mis?</w:t>
      </w:r>
    </w:p>
    <w:p w14:paraId="1CDD4B7B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Er kan frustratie ontstaan bij anderen die sneller willen werken.</w:t>
      </w:r>
    </w:p>
    <w:p w14:paraId="70A55CBC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Wat helpt?</w:t>
      </w:r>
    </w:p>
    <w:p w14:paraId="12E39B33" w14:textId="77777777" w:rsidR="00F30C26" w:rsidRPr="003C303A" w:rsidRDefault="00F30C26" w:rsidP="003C303A">
      <w:pPr>
        <w:pStyle w:val="Lijstalinea"/>
        <w:numPr>
          <w:ilvl w:val="0"/>
          <w:numId w:val="52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Taken verdelen volgens sterktes: oudere bakker doet nauwkeurig werk, jongere snellere taken</w:t>
      </w:r>
    </w:p>
    <w:p w14:paraId="40C5B397" w14:textId="77777777" w:rsidR="00F30C26" w:rsidRPr="003C303A" w:rsidRDefault="00F30C26" w:rsidP="003C303A">
      <w:pPr>
        <w:pStyle w:val="Lijstalinea"/>
        <w:numPr>
          <w:ilvl w:val="0"/>
          <w:numId w:val="52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Respect voor elkaars tempo</w:t>
      </w:r>
    </w:p>
    <w:p w14:paraId="7B878D4E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Hoe versterkt dit de samenwerking?</w:t>
      </w:r>
    </w:p>
    <w:p w14:paraId="1A44E74B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Het team combineert snelheid + vakmanschap, wat leidt tot betere productkwaliteit.</w:t>
      </w:r>
    </w:p>
    <w:p w14:paraId="6069E8C2" w14:textId="746BE982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</w:p>
    <w:p w14:paraId="5A134360" w14:textId="3E9BA73F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Situatie 3 – Leerling met autisme wil duidelijke stappen</w:t>
      </w:r>
    </w:p>
    <w:p w14:paraId="300C9F1B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Wat gaat hier mis?</w:t>
      </w:r>
    </w:p>
    <w:p w14:paraId="6F40917E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De leerling raakt overweldigd wanneer stappen onduidelijk of chaotisch worden uitgelegd.</w:t>
      </w:r>
    </w:p>
    <w:p w14:paraId="1B1A81F1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lastRenderedPageBreak/>
        <w:t>Wat helpt?</w:t>
      </w:r>
    </w:p>
    <w:p w14:paraId="62F7B511" w14:textId="77777777" w:rsidR="00F30C26" w:rsidRPr="003C303A" w:rsidRDefault="00F30C26" w:rsidP="003C303A">
      <w:pPr>
        <w:pStyle w:val="Lijstalinea"/>
        <w:numPr>
          <w:ilvl w:val="0"/>
          <w:numId w:val="53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Structuur bieden: stappenplan, checklists, duidelijke planning</w:t>
      </w:r>
    </w:p>
    <w:p w14:paraId="53EA480F" w14:textId="77777777" w:rsidR="00F30C26" w:rsidRPr="003C303A" w:rsidRDefault="00F30C26" w:rsidP="003C303A">
      <w:pPr>
        <w:pStyle w:val="Lijstalinea"/>
        <w:numPr>
          <w:ilvl w:val="0"/>
          <w:numId w:val="53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Rustige en voorspelbare uitleg</w:t>
      </w:r>
    </w:p>
    <w:p w14:paraId="5DDB3D17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Hoe versterkt dit de samenwerking?</w:t>
      </w:r>
    </w:p>
    <w:p w14:paraId="3EC38CCC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 xml:space="preserve">Het team werkt </w:t>
      </w:r>
      <w:proofErr w:type="spellStart"/>
      <w:r w:rsidRPr="00F30C26">
        <w:rPr>
          <w:color w:val="0070C0"/>
          <w:sz w:val="18"/>
          <w:szCs w:val="18"/>
        </w:rPr>
        <w:t>gestructureerder</w:t>
      </w:r>
      <w:proofErr w:type="spellEnd"/>
      <w:r w:rsidRPr="00F30C26">
        <w:rPr>
          <w:color w:val="0070C0"/>
          <w:sz w:val="18"/>
          <w:szCs w:val="18"/>
        </w:rPr>
        <w:t>, wat voor iedereen efficiënter en rustiger is.</w:t>
      </w:r>
    </w:p>
    <w:p w14:paraId="6EFD4819" w14:textId="62ABBB79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</w:p>
    <w:p w14:paraId="05C3C6B2" w14:textId="566AFC15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Situatie 4 – Vrij vragen voor religieuze feestdagen</w:t>
      </w:r>
    </w:p>
    <w:p w14:paraId="42AA4573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Wat gaat hier mis?</w:t>
      </w:r>
    </w:p>
    <w:p w14:paraId="19371BC1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Als er geen planning is, kan dit botsen met drukke periodes of onbegrip bij collega’s.</w:t>
      </w:r>
    </w:p>
    <w:p w14:paraId="72307FD2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Wat helpt?</w:t>
      </w:r>
    </w:p>
    <w:p w14:paraId="49A48AC8" w14:textId="77777777" w:rsidR="00F30C26" w:rsidRPr="003C303A" w:rsidRDefault="00F30C26" w:rsidP="003C303A">
      <w:pPr>
        <w:pStyle w:val="Lijstalinea"/>
        <w:numPr>
          <w:ilvl w:val="0"/>
          <w:numId w:val="54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Tijdige communicatie</w:t>
      </w:r>
    </w:p>
    <w:p w14:paraId="486CFF49" w14:textId="77777777" w:rsidR="00F30C26" w:rsidRPr="003C303A" w:rsidRDefault="00F30C26" w:rsidP="003C303A">
      <w:pPr>
        <w:pStyle w:val="Lijstalinea"/>
        <w:numPr>
          <w:ilvl w:val="0"/>
          <w:numId w:val="54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Flexibel uurrooster</w:t>
      </w:r>
    </w:p>
    <w:p w14:paraId="188A6B30" w14:textId="77777777" w:rsidR="00F30C26" w:rsidRPr="003C303A" w:rsidRDefault="00F30C26" w:rsidP="003C303A">
      <w:pPr>
        <w:pStyle w:val="Lijstalinea"/>
        <w:numPr>
          <w:ilvl w:val="0"/>
          <w:numId w:val="54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Begrip tonen</w:t>
      </w:r>
    </w:p>
    <w:p w14:paraId="113ED7D9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Hoe versterkt dit de samenwerking?</w:t>
      </w:r>
    </w:p>
    <w:p w14:paraId="32EB5748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Het team leert elkaar waarden en gewoontes te respecteren, wat zorgt voor meer vertrouwen.</w:t>
      </w:r>
    </w:p>
    <w:p w14:paraId="3C8B6291" w14:textId="77777777" w:rsidR="003C303A" w:rsidRPr="003C303A" w:rsidRDefault="003C303A" w:rsidP="003C303A">
      <w:pPr>
        <w:ind w:left="708"/>
        <w:rPr>
          <w:color w:val="0070C0"/>
          <w:sz w:val="18"/>
          <w:szCs w:val="18"/>
        </w:rPr>
      </w:pPr>
    </w:p>
    <w:p w14:paraId="149F351C" w14:textId="1820C752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Situatie 5 – Verkoopster draagt hoofddoek</w:t>
      </w:r>
    </w:p>
    <w:p w14:paraId="3AC52EE4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Wat gaat hier mis?</w:t>
      </w:r>
    </w:p>
    <w:p w14:paraId="39A4B1C0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Collega’s of klanten kunnen onterecht denken dat dit niet professioneel is.</w:t>
      </w:r>
    </w:p>
    <w:p w14:paraId="7E43F32E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Wat helpt?</w:t>
      </w:r>
    </w:p>
    <w:p w14:paraId="0FD52326" w14:textId="77777777" w:rsidR="00F30C26" w:rsidRPr="003C303A" w:rsidRDefault="00F30C26" w:rsidP="003C303A">
      <w:pPr>
        <w:pStyle w:val="Lijstalinea"/>
        <w:numPr>
          <w:ilvl w:val="0"/>
          <w:numId w:val="55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Duidelijk beleid: religieuze symbolen zijn toegestaan als ze veilig en hygiënisch zijn</w:t>
      </w:r>
    </w:p>
    <w:p w14:paraId="7EB230F5" w14:textId="77777777" w:rsidR="00F30C26" w:rsidRPr="003C303A" w:rsidRDefault="00F30C26" w:rsidP="003C303A">
      <w:pPr>
        <w:pStyle w:val="Lijstalinea"/>
        <w:numPr>
          <w:ilvl w:val="0"/>
          <w:numId w:val="55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Respectvolle uitleg aan collega’s indien nodig</w:t>
      </w:r>
    </w:p>
    <w:p w14:paraId="150D2423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Hoe versterkt dit de samenwerking?</w:t>
      </w:r>
    </w:p>
    <w:p w14:paraId="34301361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Diversiteit in het team toont klanten dat iedereen welkom is, wat de zaak aantrekkelijker maakt.</w:t>
      </w:r>
    </w:p>
    <w:p w14:paraId="336440B6" w14:textId="5E376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</w:p>
    <w:p w14:paraId="2813631B" w14:textId="411B03C6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Situatie 6 – Medewerker met lichamelijke pijn</w:t>
      </w:r>
    </w:p>
    <w:p w14:paraId="0ACDC63F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Wat gaat hier mis?</w:t>
      </w:r>
    </w:p>
    <w:p w14:paraId="133B24A6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Lang staan is moeilijk; taken duren langer of veroorzaken uitval.</w:t>
      </w:r>
    </w:p>
    <w:p w14:paraId="5EF9ABE6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Wat helpt?</w:t>
      </w:r>
    </w:p>
    <w:p w14:paraId="2B448E37" w14:textId="77777777" w:rsidR="00F30C26" w:rsidRPr="003C303A" w:rsidRDefault="00F30C26" w:rsidP="003C303A">
      <w:pPr>
        <w:pStyle w:val="Lijstalinea"/>
        <w:numPr>
          <w:ilvl w:val="0"/>
          <w:numId w:val="56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Werkplek aanpassen (zitmogelijkheid, ergonomische hulpmiddelen)</w:t>
      </w:r>
    </w:p>
    <w:p w14:paraId="0010B0E5" w14:textId="77777777" w:rsidR="00F30C26" w:rsidRPr="003C303A" w:rsidRDefault="00F30C26" w:rsidP="003C303A">
      <w:pPr>
        <w:pStyle w:val="Lijstalinea"/>
        <w:numPr>
          <w:ilvl w:val="0"/>
          <w:numId w:val="56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Taken afwisselen</w:t>
      </w:r>
    </w:p>
    <w:p w14:paraId="1B5EFDA9" w14:textId="77777777" w:rsidR="00F30C26" w:rsidRPr="003C303A" w:rsidRDefault="00F30C26" w:rsidP="003C303A">
      <w:pPr>
        <w:pStyle w:val="Lijstalinea"/>
        <w:numPr>
          <w:ilvl w:val="0"/>
          <w:numId w:val="56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Pauzes inplannen</w:t>
      </w:r>
    </w:p>
    <w:p w14:paraId="26360647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Hoe versterkt dit de samenwerking?</w:t>
      </w:r>
    </w:p>
    <w:p w14:paraId="019B96A8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Het team leert zorgzaam omgaan met elkaar en ontdekt dat collega’s met beperkingen nog steeds waardevolle expertise kunnen hebben.</w:t>
      </w:r>
    </w:p>
    <w:p w14:paraId="48EF5BBC" w14:textId="5DC0AA36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</w:p>
    <w:p w14:paraId="219F17B0" w14:textId="40A5BA61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lastRenderedPageBreak/>
        <w:t>Situatie 7 – Leerling met dyscalculie</w:t>
      </w:r>
    </w:p>
    <w:p w14:paraId="6F5C7873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Wat gaat hier mis?</w:t>
      </w:r>
    </w:p>
    <w:p w14:paraId="4985D8DA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Fouten in hoeveelheden of verhoudingen kunnen ontstaan.</w:t>
      </w:r>
    </w:p>
    <w:p w14:paraId="2EDCED73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Wat helpt?</w:t>
      </w:r>
    </w:p>
    <w:p w14:paraId="6C8E2ED7" w14:textId="77777777" w:rsidR="00F30C26" w:rsidRPr="003C303A" w:rsidRDefault="00F30C26" w:rsidP="003C303A">
      <w:pPr>
        <w:pStyle w:val="Lijstalinea"/>
        <w:numPr>
          <w:ilvl w:val="0"/>
          <w:numId w:val="57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Recepten visueel voorstellen</w:t>
      </w:r>
    </w:p>
    <w:p w14:paraId="25A7D4AF" w14:textId="77777777" w:rsidR="00F30C26" w:rsidRPr="003C303A" w:rsidRDefault="00F30C26" w:rsidP="003C303A">
      <w:pPr>
        <w:pStyle w:val="Lijstalinea"/>
        <w:numPr>
          <w:ilvl w:val="0"/>
          <w:numId w:val="57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Kleuren of pictogrammen gebruiken</w:t>
      </w:r>
    </w:p>
    <w:p w14:paraId="32970AAD" w14:textId="77777777" w:rsidR="00F30C26" w:rsidRPr="003C303A" w:rsidRDefault="00F30C26" w:rsidP="003C303A">
      <w:pPr>
        <w:pStyle w:val="Lijstalinea"/>
        <w:numPr>
          <w:ilvl w:val="0"/>
          <w:numId w:val="57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Digitale weegschalen of apps</w:t>
      </w:r>
    </w:p>
    <w:p w14:paraId="6781652A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Hoe versterkt dit de samenwerking?</w:t>
      </w:r>
    </w:p>
    <w:p w14:paraId="6A12DFAF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Het team leert helderder recepten opstellen, wat de algemene werkkwaliteit verhoogt.</w:t>
      </w:r>
    </w:p>
    <w:p w14:paraId="1755F480" w14:textId="77777777" w:rsidR="003C303A" w:rsidRPr="003C303A" w:rsidRDefault="003C303A" w:rsidP="003C303A">
      <w:pPr>
        <w:ind w:left="708"/>
        <w:rPr>
          <w:color w:val="0070C0"/>
          <w:sz w:val="18"/>
          <w:szCs w:val="18"/>
        </w:rPr>
      </w:pPr>
    </w:p>
    <w:p w14:paraId="638B0D81" w14:textId="21E989BE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Situatie 8 – Collega uit andere cultuur met nieuwe smaakideeën</w:t>
      </w:r>
    </w:p>
    <w:p w14:paraId="68920C1E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Wat gaat hier mis?</w:t>
      </w:r>
    </w:p>
    <w:p w14:paraId="45E7B736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Sommigen staan misschien sceptisch tegenover onbekende smaken.</w:t>
      </w:r>
    </w:p>
    <w:p w14:paraId="656C6410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Wat helpt?</w:t>
      </w:r>
    </w:p>
    <w:p w14:paraId="0A47A4AA" w14:textId="77777777" w:rsidR="00F30C26" w:rsidRPr="003C303A" w:rsidRDefault="00F30C26" w:rsidP="003C303A">
      <w:pPr>
        <w:pStyle w:val="Lijstalinea"/>
        <w:numPr>
          <w:ilvl w:val="0"/>
          <w:numId w:val="58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Ideeën uittesten</w:t>
      </w:r>
    </w:p>
    <w:p w14:paraId="7984C1FB" w14:textId="77777777" w:rsidR="00F30C26" w:rsidRPr="003C303A" w:rsidRDefault="00F30C26" w:rsidP="003C303A">
      <w:pPr>
        <w:pStyle w:val="Lijstalinea"/>
        <w:numPr>
          <w:ilvl w:val="0"/>
          <w:numId w:val="58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Proefmoment organiseren</w:t>
      </w:r>
    </w:p>
    <w:p w14:paraId="7512AB2C" w14:textId="77777777" w:rsidR="00F30C26" w:rsidRPr="003C303A" w:rsidRDefault="00F30C26" w:rsidP="003C303A">
      <w:pPr>
        <w:pStyle w:val="Lijstalinea"/>
        <w:numPr>
          <w:ilvl w:val="0"/>
          <w:numId w:val="58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Open houding</w:t>
      </w:r>
    </w:p>
    <w:p w14:paraId="683DB3E3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Hoe versterkt dit de samenwerking?</w:t>
      </w:r>
    </w:p>
    <w:p w14:paraId="222B03E0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Het team ontdekt nieuwe producten die klanten kunnen aantrekken en de kwaliteit verhogen.</w:t>
      </w:r>
    </w:p>
    <w:p w14:paraId="67407E3E" w14:textId="2E50507A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</w:p>
    <w:p w14:paraId="3037F082" w14:textId="6959E56C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Situatie 9 – Jobstudent van 16 jaar werkt snel maar mist techniek</w:t>
      </w:r>
    </w:p>
    <w:p w14:paraId="6D1278DA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Wat gaat hier mis?</w:t>
      </w:r>
    </w:p>
    <w:p w14:paraId="78B323ED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De jobstudent maakt fouten door te snel te willen gaan.</w:t>
      </w:r>
    </w:p>
    <w:p w14:paraId="0B76281F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Wat helpt?</w:t>
      </w:r>
    </w:p>
    <w:p w14:paraId="4EEDEBD4" w14:textId="77777777" w:rsidR="00F30C26" w:rsidRPr="003C303A" w:rsidRDefault="00F30C26" w:rsidP="003C303A">
      <w:pPr>
        <w:pStyle w:val="Lijstalinea"/>
        <w:numPr>
          <w:ilvl w:val="0"/>
          <w:numId w:val="59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Duidelijke uitleg</w:t>
      </w:r>
    </w:p>
    <w:p w14:paraId="187CF132" w14:textId="77777777" w:rsidR="00F30C26" w:rsidRPr="003C303A" w:rsidRDefault="00F30C26" w:rsidP="003C303A">
      <w:pPr>
        <w:pStyle w:val="Lijstalinea"/>
        <w:numPr>
          <w:ilvl w:val="0"/>
          <w:numId w:val="59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Aangepaste verwachtingen</w:t>
      </w:r>
    </w:p>
    <w:p w14:paraId="0C3DC217" w14:textId="77777777" w:rsidR="00F30C26" w:rsidRPr="003C303A" w:rsidRDefault="00F30C26" w:rsidP="003C303A">
      <w:pPr>
        <w:pStyle w:val="Lijstalinea"/>
        <w:numPr>
          <w:ilvl w:val="0"/>
          <w:numId w:val="59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Extra begeleiding door ervaren collega’s</w:t>
      </w:r>
    </w:p>
    <w:p w14:paraId="384BA54D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Hoe versterkt dit de samenwerking?</w:t>
      </w:r>
    </w:p>
    <w:p w14:paraId="4911569C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De ouderen leren coachen en de jongere brengt energie: een win-win.</w:t>
      </w:r>
    </w:p>
    <w:p w14:paraId="7E904699" w14:textId="77777777" w:rsidR="003C303A" w:rsidRPr="003C303A" w:rsidRDefault="003C303A" w:rsidP="003C303A">
      <w:pPr>
        <w:ind w:left="708"/>
        <w:rPr>
          <w:color w:val="0070C0"/>
          <w:sz w:val="18"/>
          <w:szCs w:val="18"/>
        </w:rPr>
      </w:pPr>
    </w:p>
    <w:p w14:paraId="2DD7A190" w14:textId="1FB50512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Situatie 10 – Collega kiest voor neutrale feestdagen</w:t>
      </w:r>
    </w:p>
    <w:p w14:paraId="445DE887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Wat gaat hier mis?</w:t>
      </w:r>
    </w:p>
    <w:p w14:paraId="61AE6D5D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Onbegrip bij collega’s die wél traditionele feestdagen vieren.</w:t>
      </w:r>
    </w:p>
    <w:p w14:paraId="7BA67F52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Wat helpt?</w:t>
      </w:r>
    </w:p>
    <w:p w14:paraId="3D6F5444" w14:textId="77777777" w:rsidR="00F30C26" w:rsidRPr="003C303A" w:rsidRDefault="00F30C26" w:rsidP="003C303A">
      <w:pPr>
        <w:pStyle w:val="Lijstalinea"/>
        <w:numPr>
          <w:ilvl w:val="0"/>
          <w:numId w:val="60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>Respect voor verschillende overtuigingen</w:t>
      </w:r>
    </w:p>
    <w:p w14:paraId="730088B2" w14:textId="77777777" w:rsidR="00F30C26" w:rsidRPr="003C303A" w:rsidRDefault="00F30C26" w:rsidP="003C303A">
      <w:pPr>
        <w:pStyle w:val="Lijstalinea"/>
        <w:numPr>
          <w:ilvl w:val="0"/>
          <w:numId w:val="60"/>
        </w:numPr>
        <w:ind w:left="1788"/>
        <w:rPr>
          <w:color w:val="0070C0"/>
          <w:sz w:val="18"/>
          <w:szCs w:val="18"/>
        </w:rPr>
      </w:pPr>
      <w:r w:rsidRPr="003C303A">
        <w:rPr>
          <w:color w:val="0070C0"/>
          <w:sz w:val="18"/>
          <w:szCs w:val="18"/>
        </w:rPr>
        <w:t xml:space="preserve">Neutrale viermomenten (bijv. winterfeest, </w:t>
      </w:r>
      <w:proofErr w:type="spellStart"/>
      <w:r w:rsidRPr="003C303A">
        <w:rPr>
          <w:color w:val="0070C0"/>
          <w:sz w:val="18"/>
          <w:szCs w:val="18"/>
        </w:rPr>
        <w:t>teamdag</w:t>
      </w:r>
      <w:proofErr w:type="spellEnd"/>
      <w:r w:rsidRPr="003C303A">
        <w:rPr>
          <w:color w:val="0070C0"/>
          <w:sz w:val="18"/>
          <w:szCs w:val="18"/>
        </w:rPr>
        <w:t>)</w:t>
      </w:r>
    </w:p>
    <w:p w14:paraId="76890641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lastRenderedPageBreak/>
        <w:t>Hoe versterkt dit de samenwerking?</w:t>
      </w:r>
    </w:p>
    <w:p w14:paraId="01C1D38B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Er ontstaat een werksfeer waar iedereen zichzelf kan zijn, onafhankelijk van overtuiging.</w:t>
      </w:r>
    </w:p>
    <w:p w14:paraId="03DD2C94" w14:textId="383D1C68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</w:p>
    <w:p w14:paraId="5703DC45" w14:textId="77777777" w:rsidR="00F30C26" w:rsidRPr="00F30C26" w:rsidRDefault="00F30C26" w:rsidP="003C303A">
      <w:pPr>
        <w:ind w:left="708"/>
        <w:rPr>
          <w:color w:val="0070C0"/>
          <w:sz w:val="18"/>
          <w:szCs w:val="18"/>
        </w:rPr>
      </w:pPr>
      <w:r w:rsidRPr="00F30C26">
        <w:rPr>
          <w:color w:val="0070C0"/>
          <w:sz w:val="18"/>
          <w:szCs w:val="18"/>
        </w:rPr>
        <w:t>Wil je dat ik hiervan een invulformulier, kaartjesspel, PDF, of powerslide maak voor in de klas?</w:t>
      </w:r>
    </w:p>
    <w:p w14:paraId="1083EA8B" w14:textId="77777777" w:rsidR="00F30C26" w:rsidRDefault="00F30C26" w:rsidP="00E61E3C">
      <w:pPr>
        <w:rPr>
          <w:b/>
          <w:bCs/>
        </w:rPr>
      </w:pPr>
    </w:p>
    <w:p w14:paraId="03759139" w14:textId="77777777" w:rsidR="00E61E3C" w:rsidRPr="00E61E3C" w:rsidRDefault="00E61E3C" w:rsidP="00E61E3C"/>
    <w:p w14:paraId="591CB72D" w14:textId="77777777" w:rsidR="00E61E3C" w:rsidRPr="00E61E3C" w:rsidRDefault="00E61E3C" w:rsidP="00E61E3C"/>
    <w:p w14:paraId="179E3F16" w14:textId="77777777" w:rsidR="00B06E16" w:rsidRDefault="00B06E16"/>
    <w:sectPr w:rsidR="00B0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06D"/>
    <w:multiLevelType w:val="hybridMultilevel"/>
    <w:tmpl w:val="920A2BE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71E6F"/>
    <w:multiLevelType w:val="multilevel"/>
    <w:tmpl w:val="5FE8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F6538"/>
    <w:multiLevelType w:val="hybridMultilevel"/>
    <w:tmpl w:val="E96465D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E294B"/>
    <w:multiLevelType w:val="multilevel"/>
    <w:tmpl w:val="9C7C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142E9"/>
    <w:multiLevelType w:val="hybridMultilevel"/>
    <w:tmpl w:val="409E4A6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AF3574"/>
    <w:multiLevelType w:val="hybridMultilevel"/>
    <w:tmpl w:val="BCA828D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B97149"/>
    <w:multiLevelType w:val="multilevel"/>
    <w:tmpl w:val="811E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B2691E"/>
    <w:multiLevelType w:val="hybridMultilevel"/>
    <w:tmpl w:val="04FEFE5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887D73"/>
    <w:multiLevelType w:val="hybridMultilevel"/>
    <w:tmpl w:val="E86E58A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6B00C7"/>
    <w:multiLevelType w:val="multilevel"/>
    <w:tmpl w:val="E74A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9119C3"/>
    <w:multiLevelType w:val="multilevel"/>
    <w:tmpl w:val="20F6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16768E"/>
    <w:multiLevelType w:val="hybridMultilevel"/>
    <w:tmpl w:val="0568CC8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5E07A2"/>
    <w:multiLevelType w:val="hybridMultilevel"/>
    <w:tmpl w:val="FABED82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021576"/>
    <w:multiLevelType w:val="multilevel"/>
    <w:tmpl w:val="259E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D2289"/>
    <w:multiLevelType w:val="hybridMultilevel"/>
    <w:tmpl w:val="22F0DD8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D70032"/>
    <w:multiLevelType w:val="hybridMultilevel"/>
    <w:tmpl w:val="62BE980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81384D"/>
    <w:multiLevelType w:val="multilevel"/>
    <w:tmpl w:val="62A8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8D2209"/>
    <w:multiLevelType w:val="multilevel"/>
    <w:tmpl w:val="E5C4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5B0059"/>
    <w:multiLevelType w:val="multilevel"/>
    <w:tmpl w:val="0EC2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E2303D"/>
    <w:multiLevelType w:val="multilevel"/>
    <w:tmpl w:val="92A6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7D23A6"/>
    <w:multiLevelType w:val="hybridMultilevel"/>
    <w:tmpl w:val="8F88DF5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C4F121A"/>
    <w:multiLevelType w:val="hybridMultilevel"/>
    <w:tmpl w:val="233E755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F754B58"/>
    <w:multiLevelType w:val="hybridMultilevel"/>
    <w:tmpl w:val="787A3B5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A951E0"/>
    <w:multiLevelType w:val="multilevel"/>
    <w:tmpl w:val="91FC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1C5523"/>
    <w:multiLevelType w:val="hybridMultilevel"/>
    <w:tmpl w:val="C3AC4136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965E80"/>
    <w:multiLevelType w:val="hybridMultilevel"/>
    <w:tmpl w:val="1D2EEC5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FF11A6"/>
    <w:multiLevelType w:val="multilevel"/>
    <w:tmpl w:val="84621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682B73"/>
    <w:multiLevelType w:val="hybridMultilevel"/>
    <w:tmpl w:val="186AE02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F3F1CD8"/>
    <w:multiLevelType w:val="multilevel"/>
    <w:tmpl w:val="7160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357047"/>
    <w:multiLevelType w:val="hybridMultilevel"/>
    <w:tmpl w:val="6918434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883D6D"/>
    <w:multiLevelType w:val="hybridMultilevel"/>
    <w:tmpl w:val="09FC8DAE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8F264C"/>
    <w:multiLevelType w:val="multilevel"/>
    <w:tmpl w:val="C4C2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E731EE"/>
    <w:multiLevelType w:val="hybridMultilevel"/>
    <w:tmpl w:val="7A44E6C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8AC3A68"/>
    <w:multiLevelType w:val="multilevel"/>
    <w:tmpl w:val="C590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DA15C8"/>
    <w:multiLevelType w:val="multilevel"/>
    <w:tmpl w:val="90C8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8956AC"/>
    <w:multiLevelType w:val="multilevel"/>
    <w:tmpl w:val="75BE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0D6568"/>
    <w:multiLevelType w:val="multilevel"/>
    <w:tmpl w:val="1D98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8F61CD"/>
    <w:multiLevelType w:val="hybridMultilevel"/>
    <w:tmpl w:val="65E0A71A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1E58EC"/>
    <w:multiLevelType w:val="hybridMultilevel"/>
    <w:tmpl w:val="553AE4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DA655B"/>
    <w:multiLevelType w:val="hybridMultilevel"/>
    <w:tmpl w:val="2626EC8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80A3854"/>
    <w:multiLevelType w:val="hybridMultilevel"/>
    <w:tmpl w:val="CA26C8E6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BBB62E9"/>
    <w:multiLevelType w:val="hybridMultilevel"/>
    <w:tmpl w:val="80363F2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CB2568F"/>
    <w:multiLevelType w:val="multilevel"/>
    <w:tmpl w:val="E09ED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CBD12C8"/>
    <w:multiLevelType w:val="hybridMultilevel"/>
    <w:tmpl w:val="4BA20EE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EAD656F"/>
    <w:multiLevelType w:val="multilevel"/>
    <w:tmpl w:val="4432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657A13"/>
    <w:multiLevelType w:val="hybridMultilevel"/>
    <w:tmpl w:val="F1620436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FF63E0F"/>
    <w:multiLevelType w:val="multilevel"/>
    <w:tmpl w:val="1A5E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02319C"/>
    <w:multiLevelType w:val="multilevel"/>
    <w:tmpl w:val="AF7C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0853BE"/>
    <w:multiLevelType w:val="multilevel"/>
    <w:tmpl w:val="C244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E650FB"/>
    <w:multiLevelType w:val="hybridMultilevel"/>
    <w:tmpl w:val="FEF0CDC6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1D4280A"/>
    <w:multiLevelType w:val="multilevel"/>
    <w:tmpl w:val="710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027899"/>
    <w:multiLevelType w:val="multilevel"/>
    <w:tmpl w:val="938C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31A7FEC"/>
    <w:multiLevelType w:val="multilevel"/>
    <w:tmpl w:val="C8BC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4B472AA"/>
    <w:multiLevelType w:val="hybridMultilevel"/>
    <w:tmpl w:val="5ED6C18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5DA7D61"/>
    <w:multiLevelType w:val="multilevel"/>
    <w:tmpl w:val="9832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0743D2"/>
    <w:multiLevelType w:val="hybridMultilevel"/>
    <w:tmpl w:val="238616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FB4682"/>
    <w:multiLevelType w:val="hybridMultilevel"/>
    <w:tmpl w:val="741A7FA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D10286C"/>
    <w:multiLevelType w:val="hybridMultilevel"/>
    <w:tmpl w:val="D3A2830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F734347"/>
    <w:multiLevelType w:val="multilevel"/>
    <w:tmpl w:val="553C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EC515D"/>
    <w:multiLevelType w:val="hybridMultilevel"/>
    <w:tmpl w:val="4558C85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2982407">
    <w:abstractNumId w:val="21"/>
  </w:num>
  <w:num w:numId="2" w16cid:durableId="1448234853">
    <w:abstractNumId w:val="4"/>
  </w:num>
  <w:num w:numId="3" w16cid:durableId="556747144">
    <w:abstractNumId w:val="15"/>
  </w:num>
  <w:num w:numId="4" w16cid:durableId="1718510134">
    <w:abstractNumId w:val="53"/>
  </w:num>
  <w:num w:numId="5" w16cid:durableId="4481504">
    <w:abstractNumId w:val="20"/>
  </w:num>
  <w:num w:numId="6" w16cid:durableId="2082897698">
    <w:abstractNumId w:val="14"/>
  </w:num>
  <w:num w:numId="7" w16cid:durableId="1793786681">
    <w:abstractNumId w:val="38"/>
  </w:num>
  <w:num w:numId="8" w16cid:durableId="1185709827">
    <w:abstractNumId w:val="26"/>
  </w:num>
  <w:num w:numId="9" w16cid:durableId="35207525">
    <w:abstractNumId w:val="48"/>
  </w:num>
  <w:num w:numId="10" w16cid:durableId="347097061">
    <w:abstractNumId w:val="1"/>
  </w:num>
  <w:num w:numId="11" w16cid:durableId="489448452">
    <w:abstractNumId w:val="42"/>
  </w:num>
  <w:num w:numId="12" w16cid:durableId="1283658562">
    <w:abstractNumId w:val="34"/>
  </w:num>
  <w:num w:numId="13" w16cid:durableId="1220946500">
    <w:abstractNumId w:val="3"/>
  </w:num>
  <w:num w:numId="14" w16cid:durableId="33115009">
    <w:abstractNumId w:val="16"/>
  </w:num>
  <w:num w:numId="15" w16cid:durableId="326713493">
    <w:abstractNumId w:val="41"/>
  </w:num>
  <w:num w:numId="16" w16cid:durableId="1491143156">
    <w:abstractNumId w:val="31"/>
  </w:num>
  <w:num w:numId="17" w16cid:durableId="1867720142">
    <w:abstractNumId w:val="54"/>
  </w:num>
  <w:num w:numId="18" w16cid:durableId="2109277065">
    <w:abstractNumId w:val="10"/>
  </w:num>
  <w:num w:numId="19" w16cid:durableId="1435591253">
    <w:abstractNumId w:val="44"/>
  </w:num>
  <w:num w:numId="20" w16cid:durableId="1430156276">
    <w:abstractNumId w:val="23"/>
  </w:num>
  <w:num w:numId="21" w16cid:durableId="704528885">
    <w:abstractNumId w:val="18"/>
  </w:num>
  <w:num w:numId="22" w16cid:durableId="361247015">
    <w:abstractNumId w:val="17"/>
  </w:num>
  <w:num w:numId="23" w16cid:durableId="404301688">
    <w:abstractNumId w:val="50"/>
  </w:num>
  <w:num w:numId="24" w16cid:durableId="1168059826">
    <w:abstractNumId w:val="46"/>
  </w:num>
  <w:num w:numId="25" w16cid:durableId="962688575">
    <w:abstractNumId w:val="33"/>
  </w:num>
  <w:num w:numId="26" w16cid:durableId="657078309">
    <w:abstractNumId w:val="19"/>
  </w:num>
  <w:num w:numId="27" w16cid:durableId="1532642062">
    <w:abstractNumId w:val="25"/>
  </w:num>
  <w:num w:numId="28" w16cid:durableId="1709646145">
    <w:abstractNumId w:val="0"/>
  </w:num>
  <w:num w:numId="29" w16cid:durableId="198981170">
    <w:abstractNumId w:val="40"/>
  </w:num>
  <w:num w:numId="30" w16cid:durableId="1660575050">
    <w:abstractNumId w:val="11"/>
  </w:num>
  <w:num w:numId="31" w16cid:durableId="736511110">
    <w:abstractNumId w:val="56"/>
  </w:num>
  <w:num w:numId="32" w16cid:durableId="827790188">
    <w:abstractNumId w:val="29"/>
  </w:num>
  <w:num w:numId="33" w16cid:durableId="1790927369">
    <w:abstractNumId w:val="22"/>
  </w:num>
  <w:num w:numId="34" w16cid:durableId="1105419890">
    <w:abstractNumId w:val="57"/>
  </w:num>
  <w:num w:numId="35" w16cid:durableId="1158303535">
    <w:abstractNumId w:val="59"/>
  </w:num>
  <w:num w:numId="36" w16cid:durableId="733043207">
    <w:abstractNumId w:val="2"/>
  </w:num>
  <w:num w:numId="37" w16cid:durableId="653947319">
    <w:abstractNumId w:val="37"/>
  </w:num>
  <w:num w:numId="38" w16cid:durableId="952396367">
    <w:abstractNumId w:val="12"/>
  </w:num>
  <w:num w:numId="39" w16cid:durableId="393285048">
    <w:abstractNumId w:val="55"/>
  </w:num>
  <w:num w:numId="40" w16cid:durableId="787357077">
    <w:abstractNumId w:val="30"/>
  </w:num>
  <w:num w:numId="41" w16cid:durableId="2053994768">
    <w:abstractNumId w:val="51"/>
  </w:num>
  <w:num w:numId="42" w16cid:durableId="1297760613">
    <w:abstractNumId w:val="28"/>
  </w:num>
  <w:num w:numId="43" w16cid:durableId="221522881">
    <w:abstractNumId w:val="52"/>
  </w:num>
  <w:num w:numId="44" w16cid:durableId="1215120123">
    <w:abstractNumId w:val="35"/>
  </w:num>
  <w:num w:numId="45" w16cid:durableId="1899854511">
    <w:abstractNumId w:val="36"/>
  </w:num>
  <w:num w:numId="46" w16cid:durableId="890073052">
    <w:abstractNumId w:val="47"/>
  </w:num>
  <w:num w:numId="47" w16cid:durableId="249585787">
    <w:abstractNumId w:val="13"/>
  </w:num>
  <w:num w:numId="48" w16cid:durableId="1520196200">
    <w:abstractNumId w:val="6"/>
  </w:num>
  <w:num w:numId="49" w16cid:durableId="1922257158">
    <w:abstractNumId w:val="58"/>
  </w:num>
  <w:num w:numId="50" w16cid:durableId="285504247">
    <w:abstractNumId w:val="9"/>
  </w:num>
  <w:num w:numId="51" w16cid:durableId="1944990797">
    <w:abstractNumId w:val="24"/>
  </w:num>
  <w:num w:numId="52" w16cid:durableId="1226330907">
    <w:abstractNumId w:val="5"/>
  </w:num>
  <w:num w:numId="53" w16cid:durableId="432282976">
    <w:abstractNumId w:val="7"/>
  </w:num>
  <w:num w:numId="54" w16cid:durableId="899947489">
    <w:abstractNumId w:val="27"/>
  </w:num>
  <w:num w:numId="55" w16cid:durableId="991101619">
    <w:abstractNumId w:val="32"/>
  </w:num>
  <w:num w:numId="56" w16cid:durableId="1578124071">
    <w:abstractNumId w:val="49"/>
  </w:num>
  <w:num w:numId="57" w16cid:durableId="607547394">
    <w:abstractNumId w:val="45"/>
  </w:num>
  <w:num w:numId="58" w16cid:durableId="2017536791">
    <w:abstractNumId w:val="39"/>
  </w:num>
  <w:num w:numId="59" w16cid:durableId="823592346">
    <w:abstractNumId w:val="8"/>
  </w:num>
  <w:num w:numId="60" w16cid:durableId="147228735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16"/>
    <w:rsid w:val="00334231"/>
    <w:rsid w:val="003C303A"/>
    <w:rsid w:val="00432F89"/>
    <w:rsid w:val="00917BF6"/>
    <w:rsid w:val="00B06E16"/>
    <w:rsid w:val="00D8284D"/>
    <w:rsid w:val="00E61E3C"/>
    <w:rsid w:val="00F30C26"/>
    <w:rsid w:val="00F5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8806"/>
  <w15:chartTrackingRefBased/>
  <w15:docId w15:val="{07622EDA-EA91-4A8A-9BCD-A0D0DEEB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6E16"/>
  </w:style>
  <w:style w:type="paragraph" w:styleId="Kop1">
    <w:name w:val="heading 1"/>
    <w:basedOn w:val="Standaard"/>
    <w:next w:val="Standaard"/>
    <w:link w:val="Kop1Char"/>
    <w:uiPriority w:val="9"/>
    <w:qFormat/>
    <w:rsid w:val="00B06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6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6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6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6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6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6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6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6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6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6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6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6E1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6E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6E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6E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6E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6E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6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6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6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6E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6E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6E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6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6E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6E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4a3013173967f7ea2672120b1029e6e5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b80e553045468795edcd37ef318b9fd2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1785BB-470A-4909-8A6E-B546EB11293F}"/>
</file>

<file path=customXml/itemProps2.xml><?xml version="1.0" encoding="utf-8"?>
<ds:datastoreItem xmlns:ds="http://schemas.openxmlformats.org/officeDocument/2006/customXml" ds:itemID="{6461A4DD-9153-4382-AE1C-1594E04B7095}"/>
</file>

<file path=customXml/itemProps3.xml><?xml version="1.0" encoding="utf-8"?>
<ds:datastoreItem xmlns:ds="http://schemas.openxmlformats.org/officeDocument/2006/customXml" ds:itemID="{4C6A2599-59F9-4E86-B398-E28095AC69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1314</Words>
  <Characters>7231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Van Bever</dc:creator>
  <cp:keywords/>
  <dc:description/>
  <cp:lastModifiedBy>Geert Van Bever</cp:lastModifiedBy>
  <cp:revision>3</cp:revision>
  <dcterms:created xsi:type="dcterms:W3CDTF">2025-10-20T17:18:00Z</dcterms:created>
  <dcterms:modified xsi:type="dcterms:W3CDTF">2025-11-17T18:36:00Z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