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0C91" w14:textId="48C56871" w:rsidR="007C2DAF" w:rsidRPr="0089362B" w:rsidRDefault="0089362B" w:rsidP="007C2DAF">
      <w:pPr>
        <w:ind w:right="-2"/>
        <w:rPr>
          <w:rFonts w:asciiTheme="majorHAnsi" w:eastAsiaTheme="majorEastAsia" w:hAnsiTheme="majorHAnsi" w:cstheme="majorBidi"/>
          <w:noProof/>
          <w:color w:val="276E8B" w:themeColor="accent1" w:themeShade="BF"/>
          <w:sz w:val="44"/>
          <w:szCs w:val="36"/>
          <w:lang w:val="fr-FR"/>
        </w:rPr>
      </w:pPr>
      <w:r w:rsidRPr="0089362B">
        <w:rPr>
          <w:rFonts w:asciiTheme="majorHAnsi" w:eastAsiaTheme="majorEastAsia" w:hAnsiTheme="majorHAnsi" w:cstheme="majorBidi"/>
          <w:noProof/>
          <w:color w:val="276E8B" w:themeColor="accent1" w:themeShade="BF"/>
          <w:sz w:val="44"/>
          <w:szCs w:val="36"/>
          <w:lang w:val="fr-FR"/>
        </w:rPr>
        <w:t>Donner un feed-back négatif : conseils pratiques pour le supérieur hiérarchique immédiat (le « n+1 »)</w:t>
      </w:r>
    </w:p>
    <w:p w14:paraId="484C3076" w14:textId="2DEBFF60" w:rsidR="0089362B" w:rsidRPr="0089362B" w:rsidRDefault="0089362B" w:rsidP="007C2DAF">
      <w:pPr>
        <w:ind w:right="-2"/>
        <w:rPr>
          <w:rFonts w:asciiTheme="majorHAnsi" w:eastAsiaTheme="majorEastAsia" w:hAnsiTheme="majorHAnsi" w:cstheme="majorBidi"/>
          <w:noProof/>
          <w:color w:val="276E8B" w:themeColor="accent1" w:themeShade="BF"/>
          <w:sz w:val="44"/>
          <w:szCs w:val="36"/>
          <w:lang w:val="fr-FR"/>
        </w:rPr>
      </w:pPr>
    </w:p>
    <w:p w14:paraId="755FD193" w14:textId="77777777" w:rsidR="0089362B" w:rsidRPr="0089362B" w:rsidRDefault="0089362B" w:rsidP="0089362B">
      <w:pPr>
        <w:ind w:right="-2"/>
        <w:rPr>
          <w:b/>
          <w:noProof/>
          <w:u w:val="single"/>
          <w:lang w:val="fr-FR"/>
        </w:rPr>
      </w:pPr>
      <w:r w:rsidRPr="0089362B">
        <w:rPr>
          <w:b/>
          <w:noProof/>
          <w:u w:val="single"/>
          <w:lang w:val="fr-FR"/>
        </w:rPr>
        <w:t>1. Pourquoi est-il important de donner un feed-back ?</w:t>
      </w:r>
    </w:p>
    <w:p w14:paraId="77F7DB93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7AAF9B3F" w14:textId="77777777" w:rsidR="0089362B" w:rsidRPr="0089362B" w:rsidRDefault="0089362B" w:rsidP="0089362B">
      <w:pPr>
        <w:ind w:right="-2"/>
        <w:rPr>
          <w:noProof/>
          <w:lang w:val="fr-FR"/>
        </w:rPr>
      </w:pPr>
      <w:r w:rsidRPr="0089362B">
        <w:rPr>
          <w:noProof/>
          <w:lang w:val="fr-FR"/>
        </w:rPr>
        <w:t>Littéralement, feed-back signifie ‘nourrir en retour’.</w:t>
      </w:r>
    </w:p>
    <w:p w14:paraId="3DE3C20A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6597C0BD" w14:textId="77777777" w:rsidR="0089362B" w:rsidRPr="0089362B" w:rsidRDefault="0089362B" w:rsidP="0089362B">
      <w:pPr>
        <w:ind w:right="-2"/>
        <w:rPr>
          <w:noProof/>
          <w:lang w:val="fr-FR"/>
        </w:rPr>
      </w:pPr>
      <w:r w:rsidRPr="0089362B">
        <w:rPr>
          <w:noProof/>
          <w:lang w:val="fr-FR"/>
        </w:rPr>
        <w:t>Cela consiste pour le supérieur hiérarchique, habituellement le supérieur hiérarchique immédiat (« le n+1 ») à donner son évaluation, positive ou négative, sur le comportement et les prestations de chaque membre de son équipe.</w:t>
      </w:r>
    </w:p>
    <w:p w14:paraId="09C9FAF7" w14:textId="77777777" w:rsidR="0089362B" w:rsidRPr="0089362B" w:rsidRDefault="0089362B" w:rsidP="0089362B">
      <w:pPr>
        <w:ind w:right="-2"/>
        <w:rPr>
          <w:b/>
          <w:noProof/>
          <w:u w:val="single"/>
          <w:lang w:val="fr-FR"/>
        </w:rPr>
      </w:pPr>
    </w:p>
    <w:p w14:paraId="24AD8337" w14:textId="77777777" w:rsidR="0089362B" w:rsidRPr="0089362B" w:rsidRDefault="0089362B" w:rsidP="0089362B">
      <w:pPr>
        <w:ind w:right="-2"/>
        <w:rPr>
          <w:noProof/>
          <w:lang w:val="fr-FR"/>
        </w:rPr>
      </w:pPr>
      <w:r w:rsidRPr="0089362B">
        <w:rPr>
          <w:b/>
          <w:noProof/>
          <w:u w:val="single"/>
          <w:lang w:val="fr-FR"/>
        </w:rPr>
        <w:t>1 bis. Pourquoi est-il important de donner un feed-back NEGATIF</w:t>
      </w:r>
      <w:r w:rsidRPr="0089362B">
        <w:rPr>
          <w:b/>
          <w:noProof/>
          <w:u w:val="single"/>
          <w:lang w:val="fr-FR"/>
        </w:rPr>
        <w:br/>
      </w:r>
    </w:p>
    <w:p w14:paraId="2F8F9246" w14:textId="77777777" w:rsidR="0089362B" w:rsidRPr="0089362B" w:rsidRDefault="0089362B" w:rsidP="0089362B">
      <w:pPr>
        <w:ind w:right="-2"/>
        <w:rPr>
          <w:i/>
          <w:noProof/>
          <w:lang w:val="fr-FR"/>
        </w:rPr>
      </w:pPr>
      <w:r w:rsidRPr="0089362B">
        <w:rPr>
          <w:noProof/>
          <w:lang w:val="fr-FR"/>
        </w:rPr>
        <w:t xml:space="preserve">Donner un « feed-back » négatif permet de corriger les choses. L’objectif est que le collaborateur apprenne quelque chose et d’améliorer objectivement la situation, et non d’éliminer vos frustrations. </w:t>
      </w:r>
    </w:p>
    <w:p w14:paraId="31EB513C" w14:textId="77777777" w:rsidR="0089362B" w:rsidRPr="0089362B" w:rsidRDefault="0089362B" w:rsidP="0089362B">
      <w:pPr>
        <w:ind w:right="-2"/>
        <w:rPr>
          <w:i/>
          <w:noProof/>
          <w:lang w:val="fr-FR"/>
        </w:rPr>
      </w:pPr>
    </w:p>
    <w:p w14:paraId="2B98416A" w14:textId="77777777" w:rsidR="0089362B" w:rsidRPr="0089362B" w:rsidRDefault="0089362B" w:rsidP="0089362B">
      <w:pPr>
        <w:ind w:right="-2"/>
        <w:rPr>
          <w:i/>
          <w:noProof/>
          <w:lang w:val="fr-FR"/>
        </w:rPr>
      </w:pPr>
      <w:r w:rsidRPr="0089362B">
        <w:rPr>
          <w:i/>
          <w:noProof/>
          <w:lang w:val="fr-FR"/>
        </w:rPr>
        <w:t>Il y a différentes manière de réagir au comportement dérangeant de vos collaborateurs</w:t>
      </w:r>
    </w:p>
    <w:p w14:paraId="0B125874" w14:textId="77777777" w:rsidR="0089362B" w:rsidRPr="0089362B" w:rsidRDefault="0089362B" w:rsidP="0089362B">
      <w:pPr>
        <w:ind w:right="-2"/>
        <w:rPr>
          <w:i/>
          <w:noProof/>
          <w:lang w:val="fr-FR"/>
        </w:rPr>
      </w:pPr>
    </w:p>
    <w:p w14:paraId="59D7FE8E" w14:textId="77777777" w:rsidR="0089362B" w:rsidRPr="0089362B" w:rsidRDefault="0089362B" w:rsidP="0089362B">
      <w:pPr>
        <w:numPr>
          <w:ilvl w:val="0"/>
          <w:numId w:val="1"/>
        </w:numPr>
        <w:ind w:right="-2"/>
        <w:rPr>
          <w:i/>
          <w:noProof/>
          <w:lang w:val="fr-FR"/>
        </w:rPr>
      </w:pPr>
      <w:r w:rsidRPr="0089362B">
        <w:rPr>
          <w:i/>
          <w:noProof/>
          <w:lang w:val="fr-FR"/>
        </w:rPr>
        <w:t xml:space="preserve">Résignation - fuite : </w:t>
      </w:r>
      <w:r w:rsidRPr="0089362B">
        <w:rPr>
          <w:i/>
          <w:noProof/>
          <w:lang w:val="fr-FR"/>
        </w:rPr>
        <w:br/>
        <w:t>Vous ménagez l’autre pour de mauvaises raisons, c’est-à-dire à cause de votre propre timidité ou incertitude. Le comportement de votre collaborateur vous irrite, certes, mais vous n’osez rien dire. (ex : un collaborateur arrive 2 fois en retard la même semaine…mais vous faites semblant de ne pas vous en être aperçu)</w:t>
      </w:r>
    </w:p>
    <w:p w14:paraId="4E4D7210" w14:textId="77777777" w:rsidR="0089362B" w:rsidRPr="0089362B" w:rsidRDefault="0089362B" w:rsidP="0089362B">
      <w:pPr>
        <w:numPr>
          <w:ilvl w:val="0"/>
          <w:numId w:val="1"/>
        </w:numPr>
        <w:ind w:right="-2"/>
        <w:rPr>
          <w:i/>
          <w:noProof/>
          <w:lang w:val="fr-FR"/>
        </w:rPr>
      </w:pPr>
      <w:r w:rsidRPr="0089362B">
        <w:rPr>
          <w:i/>
          <w:noProof/>
          <w:lang w:val="fr-FR"/>
        </w:rPr>
        <w:t>Colère –agressivité :</w:t>
      </w:r>
      <w:r w:rsidRPr="0089362B">
        <w:rPr>
          <w:i/>
          <w:noProof/>
          <w:lang w:val="fr-FR"/>
        </w:rPr>
        <w:br/>
        <w:t>Vous réagissez de manière exagérée au risque de briser directement tout contact ou de vous disputer avec votre entourage. (ex : vous « explosez » et « engueulez » votre collaborateur lorsqu’il arrive en retard)</w:t>
      </w:r>
    </w:p>
    <w:p w14:paraId="0C1DBFE9" w14:textId="77777777" w:rsidR="0089362B" w:rsidRPr="0089362B" w:rsidRDefault="0089362B" w:rsidP="0089362B">
      <w:pPr>
        <w:numPr>
          <w:ilvl w:val="0"/>
          <w:numId w:val="1"/>
        </w:numPr>
        <w:ind w:right="-2"/>
        <w:rPr>
          <w:i/>
          <w:noProof/>
          <w:lang w:val="fr-FR"/>
        </w:rPr>
      </w:pPr>
      <w:r w:rsidRPr="0089362B">
        <w:rPr>
          <w:i/>
          <w:noProof/>
          <w:lang w:val="fr-FR"/>
        </w:rPr>
        <w:t xml:space="preserve">Assertivité : </w:t>
      </w:r>
      <w:r w:rsidRPr="0089362B">
        <w:rPr>
          <w:i/>
          <w:noProof/>
          <w:lang w:val="fr-FR"/>
        </w:rPr>
        <w:br/>
        <w:t>Vous osez vous imposer, exprimer votre avis et votre sentiment sans vous sentir coupable ou hésitant. ex : vous dites sur un ton calme et résolu : ‘J’ai constaté que tu étais arrivé 2 fois en retard cette semaine. Ceci m’ennuie car cela dérange le travail de l’équipe. J’aimerais donc que cela n’arrive plus ».</w:t>
      </w:r>
    </w:p>
    <w:p w14:paraId="6C57F6ED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05A8E587" w14:textId="77777777" w:rsidR="0089362B" w:rsidRPr="0089362B" w:rsidRDefault="0089362B" w:rsidP="0089362B">
      <w:pPr>
        <w:numPr>
          <w:ilvl w:val="0"/>
          <w:numId w:val="2"/>
        </w:numPr>
        <w:ind w:right="-2"/>
        <w:rPr>
          <w:b/>
          <w:noProof/>
          <w:lang w:val="fr-FR"/>
        </w:rPr>
      </w:pPr>
      <w:r w:rsidRPr="0089362B">
        <w:rPr>
          <w:b/>
          <w:noProof/>
          <w:lang w:val="fr-FR"/>
        </w:rPr>
        <w:t>donner un feed-back négatif de manière assertive est la meilleure manière pour améliorer la situation à la satisfaction des parties concernées !</w:t>
      </w:r>
    </w:p>
    <w:p w14:paraId="3B7A103C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54CD9D5F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6F1B1B9A" w14:textId="77777777" w:rsidR="0089362B" w:rsidRPr="0089362B" w:rsidRDefault="0089362B" w:rsidP="0089362B">
      <w:pPr>
        <w:ind w:right="-2"/>
        <w:rPr>
          <w:b/>
          <w:noProof/>
          <w:u w:val="single"/>
          <w:lang w:val="fr-FR"/>
        </w:rPr>
      </w:pPr>
      <w:r w:rsidRPr="0089362B">
        <w:rPr>
          <w:b/>
          <w:noProof/>
          <w:u w:val="single"/>
          <w:lang w:val="fr-FR"/>
        </w:rPr>
        <w:t>2. Comment donner un feed-back négatif</w:t>
      </w:r>
    </w:p>
    <w:p w14:paraId="7DFED7D4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34AAEE01" w14:textId="77777777" w:rsidR="0089362B" w:rsidRPr="0089362B" w:rsidRDefault="0089362B" w:rsidP="0089362B">
      <w:pPr>
        <w:ind w:right="-2"/>
        <w:rPr>
          <w:noProof/>
          <w:lang w:val="fr-FR"/>
        </w:rPr>
      </w:pPr>
      <w:r w:rsidRPr="0089362B">
        <w:rPr>
          <w:noProof/>
          <w:lang w:val="fr-FR"/>
        </w:rPr>
        <w:t>Donner un feed-back négatif est délicat sur le plan humain : la plupart des gens n’ont jamais appris à bien réagir à un feed-back négatif. Certains se fâchent, d’autres perdent complètement les pédales…</w:t>
      </w:r>
    </w:p>
    <w:p w14:paraId="1C797E4C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17F76BE5" w14:textId="50355A6F" w:rsidR="0089362B" w:rsidRPr="0089362B" w:rsidRDefault="0089362B" w:rsidP="0089362B">
      <w:pPr>
        <w:ind w:right="-2"/>
        <w:rPr>
          <w:noProof/>
          <w:lang w:val="fr-FR"/>
        </w:rPr>
      </w:pPr>
      <w:r w:rsidRPr="0089362B">
        <w:rPr>
          <w:noProof/>
          <w:lang w:val="fr-FR"/>
        </w:rPr>
        <w:lastRenderedPageBreak/>
        <w:t>Il est donc important de donner un feed-back négatif en observant certains principes – certaines techniques (voir ci-dessous).</w:t>
      </w:r>
    </w:p>
    <w:p w14:paraId="29DB21F4" w14:textId="77777777" w:rsidR="0089362B" w:rsidRPr="0089362B" w:rsidRDefault="0089362B" w:rsidP="0089362B">
      <w:pPr>
        <w:ind w:right="-2"/>
        <w:rPr>
          <w:noProof/>
          <w:u w:val="single"/>
          <w:lang w:val="fr-FR"/>
        </w:rPr>
      </w:pPr>
    </w:p>
    <w:p w14:paraId="09F30098" w14:textId="77777777" w:rsidR="0089362B" w:rsidRPr="0089362B" w:rsidRDefault="0089362B" w:rsidP="0089362B">
      <w:pPr>
        <w:ind w:right="-2"/>
        <w:rPr>
          <w:noProof/>
          <w:u w:val="single"/>
          <w:lang w:val="fr-FR"/>
        </w:rPr>
      </w:pPr>
      <w:r w:rsidRPr="0089362B">
        <w:rPr>
          <w:noProof/>
          <w:u w:val="single"/>
          <w:lang w:val="fr-FR"/>
        </w:rPr>
        <w:t>Principe de base</w:t>
      </w:r>
    </w:p>
    <w:p w14:paraId="4A6A76DF" w14:textId="77777777" w:rsidR="0089362B" w:rsidRPr="0089362B" w:rsidRDefault="0089362B" w:rsidP="0089362B">
      <w:pPr>
        <w:ind w:right="-2"/>
        <w:rPr>
          <w:noProof/>
          <w:u w:val="single"/>
          <w:lang w:val="fr-FR"/>
        </w:rPr>
      </w:pPr>
    </w:p>
    <w:p w14:paraId="715F36EE" w14:textId="77777777" w:rsidR="0089362B" w:rsidRPr="0089362B" w:rsidRDefault="0089362B" w:rsidP="0089362B">
      <w:pPr>
        <w:ind w:right="-2"/>
        <w:rPr>
          <w:noProof/>
          <w:lang w:val="fr-FR"/>
        </w:rPr>
      </w:pPr>
      <w:r w:rsidRPr="0089362B">
        <w:rPr>
          <w:noProof/>
          <w:lang w:val="fr-FR"/>
        </w:rPr>
        <w:t>Les 5 étapes de l’entretien :</w:t>
      </w:r>
    </w:p>
    <w:p w14:paraId="6CCB3435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4A9EB6E3" w14:textId="77777777" w:rsidR="0089362B" w:rsidRPr="0089362B" w:rsidRDefault="0089362B" w:rsidP="0089362B">
      <w:pPr>
        <w:numPr>
          <w:ilvl w:val="0"/>
          <w:numId w:val="4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Décrivez le comportement que vous avez observé personnellement (je vois, j’entends, etc.)</w:t>
      </w:r>
    </w:p>
    <w:p w14:paraId="45DAF004" w14:textId="77777777" w:rsidR="0089362B" w:rsidRPr="0089362B" w:rsidRDefault="0089362B" w:rsidP="0089362B">
      <w:pPr>
        <w:numPr>
          <w:ilvl w:val="0"/>
          <w:numId w:val="4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Expliquez quel effet ce comportement a sur vous (je trouve, je sens, etc.)</w:t>
      </w:r>
    </w:p>
    <w:p w14:paraId="7B36A337" w14:textId="77777777" w:rsidR="0089362B" w:rsidRPr="0089362B" w:rsidRDefault="0089362B" w:rsidP="0089362B">
      <w:pPr>
        <w:numPr>
          <w:ilvl w:val="0"/>
          <w:numId w:val="4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Laissez votre interlocuteur réagir.(qu’en penses-tu ?, pourquoi est ce que tu… ?)</w:t>
      </w:r>
    </w:p>
    <w:p w14:paraId="7A20660B" w14:textId="77777777" w:rsidR="0089362B" w:rsidRPr="0089362B" w:rsidRDefault="0089362B" w:rsidP="0089362B">
      <w:pPr>
        <w:numPr>
          <w:ilvl w:val="0"/>
          <w:numId w:val="4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Citez le comportement souhaité (j’aimerais que, je le vois comme suit, etc.</w:t>
      </w:r>
    </w:p>
    <w:p w14:paraId="47F7B7F2" w14:textId="77777777" w:rsidR="0089362B" w:rsidRPr="0089362B" w:rsidRDefault="0089362B" w:rsidP="0089362B">
      <w:pPr>
        <w:numPr>
          <w:ilvl w:val="0"/>
          <w:numId w:val="4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Discutez comment vous assurerez le suivi du comportement souhaité : qui fera quoi, comment et pour quand ?</w:t>
      </w:r>
    </w:p>
    <w:p w14:paraId="055893D0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322B3E52" w14:textId="77777777" w:rsidR="0089362B" w:rsidRPr="0089362B" w:rsidRDefault="0089362B" w:rsidP="0089362B">
      <w:pPr>
        <w:ind w:right="-2"/>
        <w:rPr>
          <w:noProof/>
          <w:u w:val="single"/>
          <w:lang w:val="fr-FR"/>
        </w:rPr>
      </w:pPr>
      <w:r w:rsidRPr="0089362B">
        <w:rPr>
          <w:noProof/>
          <w:u w:val="single"/>
          <w:lang w:val="fr-FR"/>
        </w:rPr>
        <w:t>Conseils</w:t>
      </w:r>
    </w:p>
    <w:p w14:paraId="4002ACA0" w14:textId="77777777" w:rsidR="0089362B" w:rsidRPr="0089362B" w:rsidRDefault="0089362B" w:rsidP="0089362B">
      <w:pPr>
        <w:ind w:right="-2"/>
        <w:rPr>
          <w:noProof/>
          <w:u w:val="single"/>
          <w:lang w:val="fr-FR"/>
        </w:rPr>
      </w:pPr>
    </w:p>
    <w:p w14:paraId="41A551FD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Donnez uniquement du feed-back sur quelque chose que l'autre peut changer.</w:t>
      </w:r>
    </w:p>
    <w:p w14:paraId="7E4724E8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Soyez concret: illustrer le comportement que vous critiquez par un/des exemples concrets.</w:t>
      </w:r>
    </w:p>
    <w:p w14:paraId="0A5FDBDC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Réagissez rapidement. Idéalement dès que qu’il vous sera possible de le faire en face à face privé avec votre collaborateur « fautif », de préférence au plus tard dans les 24 h après que vous ayez constaté le comportement que vous souhaitez corriger.</w:t>
      </w:r>
    </w:p>
    <w:p w14:paraId="1A8238E7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Soyez bref et allez droit au but. Réfléchissez à quel endroit et à quel moment vous donnez du feed-back.</w:t>
      </w:r>
    </w:p>
    <w:p w14:paraId="10CDAF51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Evitez de pointer le doigt.</w:t>
      </w:r>
    </w:p>
    <w:p w14:paraId="3DCB6F26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Utilisez le « je » plutôt que le « tu ».</w:t>
      </w:r>
      <w:r w:rsidRPr="0089362B">
        <w:rPr>
          <w:noProof/>
          <w:lang w:val="fr-FR"/>
        </w:rPr>
        <w:br/>
        <w:t>Exemple:</w:t>
      </w:r>
    </w:p>
    <w:p w14:paraId="4073CB8A" w14:textId="77777777" w:rsidR="0089362B" w:rsidRPr="0089362B" w:rsidRDefault="0089362B" w:rsidP="0089362B">
      <w:pPr>
        <w:numPr>
          <w:ilvl w:val="1"/>
          <w:numId w:val="3"/>
        </w:numPr>
        <w:ind w:right="-2"/>
        <w:rPr>
          <w:noProof/>
          <w:lang w:val="fr-FR"/>
        </w:rPr>
      </w:pPr>
      <w:r w:rsidRPr="0089362B">
        <w:rPr>
          <w:i/>
          <w:noProof/>
          <w:u w:val="single"/>
          <w:lang w:val="fr-FR"/>
        </w:rPr>
        <w:t>Mauvais feed-back</w:t>
      </w:r>
      <w:r w:rsidRPr="0089362B">
        <w:rPr>
          <w:i/>
          <w:noProof/>
          <w:lang w:val="fr-FR"/>
        </w:rPr>
        <w:t> :</w:t>
      </w:r>
      <w:r w:rsidRPr="0089362B">
        <w:rPr>
          <w:noProof/>
          <w:lang w:val="fr-FR"/>
        </w:rPr>
        <w:t xml:space="preserve"> </w:t>
      </w:r>
      <w:r w:rsidRPr="0089362B">
        <w:rPr>
          <w:i/>
          <w:noProof/>
          <w:lang w:val="fr-FR"/>
        </w:rPr>
        <w:t>tu racontes de ragots</w:t>
      </w:r>
      <w:r w:rsidRPr="0089362B">
        <w:rPr>
          <w:noProof/>
          <w:lang w:val="fr-FR"/>
        </w:rPr>
        <w:t>.</w:t>
      </w:r>
    </w:p>
    <w:p w14:paraId="35543298" w14:textId="77777777" w:rsidR="0089362B" w:rsidRPr="0089362B" w:rsidRDefault="0089362B" w:rsidP="0089362B">
      <w:pPr>
        <w:numPr>
          <w:ilvl w:val="1"/>
          <w:numId w:val="3"/>
        </w:numPr>
        <w:ind w:right="-2"/>
        <w:rPr>
          <w:noProof/>
          <w:lang w:val="fr-FR"/>
        </w:rPr>
      </w:pPr>
      <w:r w:rsidRPr="0089362B">
        <w:rPr>
          <w:i/>
          <w:noProof/>
          <w:u w:val="single"/>
          <w:lang w:val="fr-FR"/>
        </w:rPr>
        <w:t>Bon feed-back</w:t>
      </w:r>
      <w:r w:rsidRPr="0089362B">
        <w:rPr>
          <w:i/>
          <w:noProof/>
          <w:lang w:val="fr-FR"/>
        </w:rPr>
        <w:t> :</w:t>
      </w:r>
      <w:r w:rsidRPr="0089362B">
        <w:rPr>
          <w:noProof/>
          <w:lang w:val="fr-FR"/>
        </w:rPr>
        <w:t xml:space="preserve"> </w:t>
      </w:r>
      <w:r w:rsidRPr="0089362B">
        <w:rPr>
          <w:i/>
          <w:noProof/>
          <w:lang w:val="fr-FR"/>
        </w:rPr>
        <w:t>j’ai entendu hier que tu as parlé de moi avec Pierre.</w:t>
      </w:r>
    </w:p>
    <w:p w14:paraId="7A25B34D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Ne généralisez pas : n’utilisez pas de mots tels que ‘toujours’, ‘à chaque fois’, ‘jamais’. Citez uniquement les choses que vous avez observées.</w:t>
      </w:r>
      <w:r w:rsidRPr="0089362B">
        <w:rPr>
          <w:noProof/>
          <w:lang w:val="fr-FR"/>
        </w:rPr>
        <w:br/>
        <w:t>Exemple :</w:t>
      </w:r>
    </w:p>
    <w:p w14:paraId="135C991F" w14:textId="77777777" w:rsidR="0089362B" w:rsidRPr="0089362B" w:rsidRDefault="0089362B" w:rsidP="0089362B">
      <w:pPr>
        <w:numPr>
          <w:ilvl w:val="1"/>
          <w:numId w:val="3"/>
        </w:numPr>
        <w:ind w:right="-2"/>
        <w:rPr>
          <w:i/>
          <w:noProof/>
          <w:lang w:val="fr-FR"/>
        </w:rPr>
      </w:pPr>
      <w:r w:rsidRPr="0089362B">
        <w:rPr>
          <w:i/>
          <w:noProof/>
          <w:u w:val="single"/>
          <w:lang w:val="fr-FR"/>
        </w:rPr>
        <w:t>Mauvais feed-back</w:t>
      </w:r>
      <w:r w:rsidRPr="0089362B">
        <w:rPr>
          <w:i/>
          <w:noProof/>
          <w:lang w:val="fr-FR"/>
        </w:rPr>
        <w:t> : tu es toujours en retard.</w:t>
      </w:r>
    </w:p>
    <w:p w14:paraId="626AEF62" w14:textId="77777777" w:rsidR="0089362B" w:rsidRPr="0089362B" w:rsidRDefault="0089362B" w:rsidP="0089362B">
      <w:pPr>
        <w:numPr>
          <w:ilvl w:val="1"/>
          <w:numId w:val="3"/>
        </w:numPr>
        <w:ind w:right="-2"/>
        <w:rPr>
          <w:i/>
          <w:noProof/>
          <w:lang w:val="fr-FR"/>
        </w:rPr>
      </w:pPr>
      <w:r w:rsidRPr="0089362B">
        <w:rPr>
          <w:i/>
          <w:noProof/>
          <w:u w:val="single"/>
          <w:lang w:val="fr-FR"/>
        </w:rPr>
        <w:t>Bon feed-back</w:t>
      </w:r>
      <w:r w:rsidRPr="0089362B">
        <w:rPr>
          <w:i/>
          <w:noProof/>
          <w:lang w:val="fr-FR"/>
        </w:rPr>
        <w:t> : j’ai vu que tu n’es arrivé qu'à 11 heures hier.</w:t>
      </w:r>
    </w:p>
    <w:p w14:paraId="3B6E7A7D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Concentrez-vous sur le comportement et pas sur la personne.</w:t>
      </w:r>
      <w:r w:rsidRPr="0089362B">
        <w:rPr>
          <w:noProof/>
          <w:lang w:val="fr-FR"/>
        </w:rPr>
        <w:br/>
        <w:t>Exemple :</w:t>
      </w:r>
    </w:p>
    <w:p w14:paraId="185DD8DE" w14:textId="77777777" w:rsidR="0089362B" w:rsidRPr="0089362B" w:rsidRDefault="0089362B" w:rsidP="0089362B">
      <w:pPr>
        <w:numPr>
          <w:ilvl w:val="1"/>
          <w:numId w:val="3"/>
        </w:numPr>
        <w:ind w:right="-2"/>
        <w:rPr>
          <w:i/>
          <w:noProof/>
          <w:lang w:val="fr-FR"/>
        </w:rPr>
      </w:pPr>
      <w:r w:rsidRPr="0089362B">
        <w:rPr>
          <w:i/>
          <w:noProof/>
          <w:u w:val="single"/>
          <w:lang w:val="fr-FR"/>
        </w:rPr>
        <w:t>Mauvais feed-back</w:t>
      </w:r>
      <w:r w:rsidRPr="0089362B">
        <w:rPr>
          <w:i/>
          <w:noProof/>
          <w:lang w:val="fr-FR"/>
        </w:rPr>
        <w:t> : tu es négligent.</w:t>
      </w:r>
    </w:p>
    <w:p w14:paraId="63556CC0" w14:textId="77777777" w:rsidR="0089362B" w:rsidRPr="0089362B" w:rsidRDefault="0089362B" w:rsidP="0089362B">
      <w:pPr>
        <w:numPr>
          <w:ilvl w:val="1"/>
          <w:numId w:val="3"/>
        </w:numPr>
        <w:ind w:right="-2"/>
        <w:rPr>
          <w:i/>
          <w:noProof/>
          <w:lang w:val="fr-FR"/>
        </w:rPr>
      </w:pPr>
      <w:r w:rsidRPr="0089362B">
        <w:rPr>
          <w:i/>
          <w:noProof/>
          <w:u w:val="single"/>
          <w:lang w:val="fr-FR"/>
        </w:rPr>
        <w:t>Bon feed-back</w:t>
      </w:r>
      <w:r w:rsidRPr="0089362B">
        <w:rPr>
          <w:i/>
          <w:noProof/>
          <w:lang w:val="fr-FR"/>
        </w:rPr>
        <w:t> : je constate que tu laisses du désordre sur ton bureau.</w:t>
      </w:r>
    </w:p>
    <w:p w14:paraId="5F39F31D" w14:textId="77777777" w:rsidR="0089362B" w:rsidRPr="0089362B" w:rsidRDefault="0089362B" w:rsidP="0089362B">
      <w:pPr>
        <w:numPr>
          <w:ilvl w:val="0"/>
          <w:numId w:val="3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Prenez quelques minutes pour préparez votre feed-back (voir ci-dessous)</w:t>
      </w:r>
    </w:p>
    <w:p w14:paraId="4D3098EB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5C675319" w14:textId="56B24802" w:rsidR="0089362B" w:rsidRPr="0089362B" w:rsidRDefault="0089362B" w:rsidP="0089362B">
      <w:pPr>
        <w:ind w:right="-2"/>
        <w:rPr>
          <w:noProof/>
          <w:lang w:val="fr-FR"/>
        </w:rPr>
      </w:pPr>
    </w:p>
    <w:p w14:paraId="108161AD" w14:textId="4E8CE15E" w:rsidR="0089362B" w:rsidRPr="0089362B" w:rsidRDefault="0089362B" w:rsidP="0089362B">
      <w:pPr>
        <w:ind w:right="-2"/>
        <w:rPr>
          <w:noProof/>
          <w:lang w:val="fr-FR"/>
        </w:rPr>
      </w:pPr>
    </w:p>
    <w:p w14:paraId="0DAEC3D8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02EBDD39" w14:textId="77777777" w:rsidR="0089362B" w:rsidRPr="0089362B" w:rsidRDefault="0089362B" w:rsidP="0089362B">
      <w:pPr>
        <w:ind w:right="-2"/>
        <w:rPr>
          <w:b/>
          <w:noProof/>
          <w:u w:val="single"/>
          <w:lang w:val="fr-FR"/>
        </w:rPr>
      </w:pPr>
      <w:r w:rsidRPr="0089362B">
        <w:rPr>
          <w:b/>
          <w:noProof/>
          <w:u w:val="single"/>
          <w:lang w:val="fr-FR"/>
        </w:rPr>
        <w:t>3. Préparez votre feed-back négatif</w:t>
      </w:r>
    </w:p>
    <w:p w14:paraId="2D927FD7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683F346C" w14:textId="77777777" w:rsidR="0089362B" w:rsidRPr="0089362B" w:rsidRDefault="0089362B" w:rsidP="0089362B">
      <w:pPr>
        <w:numPr>
          <w:ilvl w:val="0"/>
          <w:numId w:val="5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 xml:space="preserve">Choisissez un collaborateur dont le comportement vous a récemment dérangé et à qui vous n’avez encore rien dit et répondez aux questions suivantes : </w:t>
      </w:r>
    </w:p>
    <w:p w14:paraId="5BCAF17E" w14:textId="77777777" w:rsidR="0089362B" w:rsidRPr="0089362B" w:rsidRDefault="0089362B" w:rsidP="0089362B">
      <w:pPr>
        <w:numPr>
          <w:ilvl w:val="1"/>
          <w:numId w:val="5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lastRenderedPageBreak/>
        <w:t>de quel comportement s’agissait-il ?</w:t>
      </w:r>
    </w:p>
    <w:p w14:paraId="139F5BF2" w14:textId="77777777" w:rsidR="0089362B" w:rsidRPr="0089362B" w:rsidRDefault="0089362B" w:rsidP="0089362B">
      <w:pPr>
        <w:numPr>
          <w:ilvl w:val="1"/>
          <w:numId w:val="5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Pourquoi ce comportement vous a dérangé ?</w:t>
      </w:r>
    </w:p>
    <w:p w14:paraId="63971F57" w14:textId="77777777" w:rsidR="0089362B" w:rsidRPr="0089362B" w:rsidRDefault="0089362B" w:rsidP="0089362B">
      <w:pPr>
        <w:numPr>
          <w:ilvl w:val="1"/>
          <w:numId w:val="5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Quelles pourraient être les causes possibles de ce comportement ?</w:t>
      </w:r>
    </w:p>
    <w:p w14:paraId="520B2BD1" w14:textId="77777777" w:rsidR="0089362B" w:rsidRPr="0089362B" w:rsidRDefault="0089362B" w:rsidP="0089362B">
      <w:pPr>
        <w:numPr>
          <w:ilvl w:val="1"/>
          <w:numId w:val="5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Quelles sont les conséquences possibles de ce comportement ?</w:t>
      </w:r>
    </w:p>
    <w:p w14:paraId="56870457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2FEAE837" w14:textId="35F6C241" w:rsidR="0089362B" w:rsidRPr="0089362B" w:rsidRDefault="0089362B" w:rsidP="0089362B">
      <w:pPr>
        <w:numPr>
          <w:ilvl w:val="0"/>
          <w:numId w:val="5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Réfléchissez comment votre collaborateur aimerait recevoir le message.</w:t>
      </w:r>
    </w:p>
    <w:p w14:paraId="61DB576D" w14:textId="77777777" w:rsidR="0089362B" w:rsidRPr="0089362B" w:rsidRDefault="0089362B" w:rsidP="0089362B">
      <w:pPr>
        <w:numPr>
          <w:ilvl w:val="0"/>
          <w:numId w:val="5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 xml:space="preserve">Prenez rendez-vous avec le collaborateur afin de discuter brièvement demain par exemple. </w:t>
      </w:r>
    </w:p>
    <w:p w14:paraId="36B5DB72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79B07F00" w14:textId="77777777" w:rsidR="0089362B" w:rsidRPr="0089362B" w:rsidRDefault="0089362B" w:rsidP="0089362B">
      <w:pPr>
        <w:ind w:right="-2"/>
        <w:rPr>
          <w:b/>
          <w:noProof/>
          <w:u w:val="single"/>
          <w:lang w:val="fr-FR"/>
        </w:rPr>
      </w:pPr>
    </w:p>
    <w:p w14:paraId="030513FF" w14:textId="77777777" w:rsidR="0089362B" w:rsidRPr="0089362B" w:rsidRDefault="0089362B" w:rsidP="0089362B">
      <w:pPr>
        <w:ind w:right="-2"/>
        <w:rPr>
          <w:b/>
          <w:noProof/>
          <w:u w:val="single"/>
          <w:lang w:val="fr-FR"/>
        </w:rPr>
      </w:pPr>
      <w:r w:rsidRPr="0089362B">
        <w:rPr>
          <w:b/>
          <w:noProof/>
          <w:u w:val="single"/>
          <w:lang w:val="fr-FR"/>
        </w:rPr>
        <w:t xml:space="preserve">4. Réfléchissez a votre pratique </w:t>
      </w:r>
    </w:p>
    <w:p w14:paraId="74DCCDD0" w14:textId="77777777" w:rsidR="0089362B" w:rsidRPr="0089362B" w:rsidRDefault="0089362B" w:rsidP="0089362B">
      <w:pPr>
        <w:ind w:right="-2"/>
        <w:rPr>
          <w:noProof/>
          <w:lang w:val="fr-FR"/>
        </w:rPr>
      </w:pPr>
    </w:p>
    <w:p w14:paraId="55D09CE6" w14:textId="77777777" w:rsidR="0089362B" w:rsidRPr="0089362B" w:rsidRDefault="0089362B" w:rsidP="0089362B">
      <w:pPr>
        <w:numPr>
          <w:ilvl w:val="0"/>
          <w:numId w:val="6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L’entretien s’est-il bien déroulé ?</w:t>
      </w:r>
    </w:p>
    <w:p w14:paraId="3F200988" w14:textId="77777777" w:rsidR="0089362B" w:rsidRPr="0089362B" w:rsidRDefault="0089362B" w:rsidP="0089362B">
      <w:pPr>
        <w:numPr>
          <w:ilvl w:val="0"/>
          <w:numId w:val="6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Comment le collaborateur a-t-il réagi ?</w:t>
      </w:r>
    </w:p>
    <w:p w14:paraId="4B1A8869" w14:textId="77777777" w:rsidR="0089362B" w:rsidRPr="0089362B" w:rsidRDefault="0089362B" w:rsidP="0089362B">
      <w:pPr>
        <w:numPr>
          <w:ilvl w:val="0"/>
          <w:numId w:val="6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Pensez-vous que l’entretien aura un impact sur son comportement ?</w:t>
      </w:r>
    </w:p>
    <w:p w14:paraId="53F01476" w14:textId="77777777" w:rsidR="0089362B" w:rsidRPr="0089362B" w:rsidRDefault="0089362B" w:rsidP="0089362B">
      <w:pPr>
        <w:numPr>
          <w:ilvl w:val="0"/>
          <w:numId w:val="6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Des accords ont-ils été passés ? Comment allez-vous assurer le suivi de ces accords ?</w:t>
      </w:r>
    </w:p>
    <w:p w14:paraId="3C4DD76C" w14:textId="77777777" w:rsidR="0089362B" w:rsidRPr="0089362B" w:rsidRDefault="0089362B" w:rsidP="0089362B">
      <w:pPr>
        <w:numPr>
          <w:ilvl w:val="0"/>
          <w:numId w:val="6"/>
        </w:numPr>
        <w:ind w:right="-2"/>
        <w:rPr>
          <w:noProof/>
          <w:lang w:val="fr-FR"/>
        </w:rPr>
      </w:pPr>
      <w:r w:rsidRPr="0089362B">
        <w:rPr>
          <w:noProof/>
          <w:lang w:val="fr-FR"/>
        </w:rPr>
        <w:t>Quelles leçons tirez-vous de l’entretien de feed-back et que ferez-vous différemment la prochaine fois ?</w:t>
      </w:r>
    </w:p>
    <w:p w14:paraId="51B0DDEA" w14:textId="77777777" w:rsidR="0089362B" w:rsidRPr="0089362B" w:rsidRDefault="0089362B" w:rsidP="007C2DAF">
      <w:pPr>
        <w:ind w:right="-2"/>
        <w:rPr>
          <w:noProof/>
          <w:lang w:val="fr-FR"/>
        </w:rPr>
      </w:pPr>
    </w:p>
    <w:p w14:paraId="6187045E" w14:textId="77777777" w:rsidR="00273A33" w:rsidRPr="0089362B" w:rsidRDefault="00273A33" w:rsidP="007C2DAF">
      <w:pPr>
        <w:ind w:right="-2"/>
        <w:rPr>
          <w:noProof/>
          <w:lang w:val="fr-FR"/>
        </w:rPr>
      </w:pPr>
    </w:p>
    <w:sectPr w:rsidR="00273A33" w:rsidRPr="0089362B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D16B" w14:textId="77777777" w:rsidR="0089362B" w:rsidRDefault="0089362B" w:rsidP="009E54CE">
      <w:r>
        <w:separator/>
      </w:r>
    </w:p>
  </w:endnote>
  <w:endnote w:type="continuationSeparator" w:id="0">
    <w:p w14:paraId="192DE102" w14:textId="77777777" w:rsidR="0089362B" w:rsidRDefault="0089362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7D5BF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74FFCF0F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r w:rsidRPr="00A9459A">
      <w:rPr>
        <w:color w:val="A6A6A6" w:themeColor="background1" w:themeShade="A6"/>
        <w:sz w:val="16"/>
        <w:szCs w:val="18"/>
      </w:rPr>
      <w:t xml:space="preserve">Ce document </w:t>
    </w:r>
    <w:proofErr w:type="spellStart"/>
    <w:r w:rsidRPr="00A9459A">
      <w:rPr>
        <w:color w:val="A6A6A6" w:themeColor="background1" w:themeShade="A6"/>
        <w:sz w:val="16"/>
        <w:szCs w:val="18"/>
      </w:rPr>
      <w:t>est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accessible et </w:t>
    </w:r>
    <w:proofErr w:type="spellStart"/>
    <w:r w:rsidRPr="00A9459A">
      <w:rPr>
        <w:color w:val="A6A6A6" w:themeColor="background1" w:themeShade="A6"/>
        <w:sz w:val="16"/>
        <w:szCs w:val="18"/>
      </w:rPr>
      <w:t>téléchargeable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via le site </w:t>
    </w:r>
    <w:hyperlink r:id="rId1" w:history="1">
      <w:r w:rsidRPr="00A9459A">
        <w:rPr>
          <w:rStyle w:val="Lienhypertexte"/>
          <w:color w:val="A6A6A6" w:themeColor="background1" w:themeShade="A6"/>
          <w:sz w:val="16"/>
          <w:szCs w:val="18"/>
        </w:rPr>
        <w:t>www.accueilefficace.be</w:t>
      </w:r>
    </w:hyperlink>
  </w:p>
  <w:p w14:paraId="14B76804" w14:textId="77777777" w:rsidR="00A9459A" w:rsidRPr="00A9459A" w:rsidRDefault="00A9459A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</w:rPr>
    </w:pPr>
    <w:proofErr w:type="gramStart"/>
    <w:r w:rsidRPr="00A9459A">
      <w:rPr>
        <w:color w:val="A6A6A6" w:themeColor="background1" w:themeShade="A6"/>
        <w:sz w:val="16"/>
        <w:szCs w:val="18"/>
      </w:rPr>
      <w:t>E.R. :</w:t>
    </w:r>
    <w:proofErr w:type="gramEnd"/>
    <w:r w:rsidRPr="00A9459A">
      <w:rPr>
        <w:color w:val="A6A6A6" w:themeColor="background1" w:themeShade="A6"/>
        <w:sz w:val="16"/>
        <w:szCs w:val="18"/>
      </w:rPr>
      <w:t xml:space="preserve"> Henk Dejonckheere, </w:t>
    </w:r>
    <w:proofErr w:type="spellStart"/>
    <w:r w:rsidRPr="00A9459A">
      <w:rPr>
        <w:color w:val="A6A6A6" w:themeColor="background1" w:themeShade="A6"/>
        <w:sz w:val="16"/>
        <w:szCs w:val="18"/>
      </w:rPr>
      <w:t>Alimento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| IFP </w:t>
    </w:r>
    <w:proofErr w:type="spellStart"/>
    <w:r w:rsidRPr="00A9459A">
      <w:rPr>
        <w:color w:val="A6A6A6" w:themeColor="background1" w:themeShade="A6"/>
        <w:sz w:val="16"/>
        <w:szCs w:val="18"/>
      </w:rPr>
      <w:t>asbl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Rue de Birmingham 225 - 1070 Anderlecht - 02/52 88 930 - 0442.973.363 - RPM </w:t>
    </w:r>
    <w:proofErr w:type="spellStart"/>
    <w:r w:rsidRPr="00A9459A">
      <w:rPr>
        <w:color w:val="A6A6A6" w:themeColor="background1" w:themeShade="A6"/>
        <w:sz w:val="16"/>
        <w:szCs w:val="18"/>
      </w:rPr>
      <w:t>Bruxelles</w:t>
    </w:r>
    <w:proofErr w:type="spellEnd"/>
    <w:r w:rsidRPr="00A9459A">
      <w:rPr>
        <w:color w:val="A6A6A6" w:themeColor="background1" w:themeShade="A6"/>
        <w:sz w:val="16"/>
        <w:szCs w:val="18"/>
      </w:rPr>
      <w:t xml:space="preserve">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875B" w14:textId="77777777" w:rsidR="0089362B" w:rsidRDefault="0089362B" w:rsidP="009E54CE">
      <w:r>
        <w:separator/>
      </w:r>
    </w:p>
  </w:footnote>
  <w:footnote w:type="continuationSeparator" w:id="0">
    <w:p w14:paraId="008213EA" w14:textId="77777777" w:rsidR="0089362B" w:rsidRDefault="0089362B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562C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4784F"/>
    <w:multiLevelType w:val="multilevel"/>
    <w:tmpl w:val="BC06DBD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07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131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1946724"/>
    <w:multiLevelType w:val="hybridMultilevel"/>
    <w:tmpl w:val="5E7AEDD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D2647"/>
    <w:multiLevelType w:val="hybridMultilevel"/>
    <w:tmpl w:val="435688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B2A78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35694"/>
    <w:multiLevelType w:val="hybridMultilevel"/>
    <w:tmpl w:val="94143422"/>
    <w:lvl w:ilvl="0" w:tplc="2236DFD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5D37"/>
    <w:multiLevelType w:val="hybridMultilevel"/>
    <w:tmpl w:val="B3D6C2B4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4075BA"/>
    <w:multiLevelType w:val="multilevel"/>
    <w:tmpl w:val="BC06DBD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07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131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86D5107"/>
    <w:multiLevelType w:val="multilevel"/>
    <w:tmpl w:val="BC06DBDC"/>
    <w:lvl w:ilvl="0">
      <w:start w:val="1"/>
      <w:numFmt w:val="bullet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567" w:hanging="207"/>
      </w:pPr>
      <w:rPr>
        <w:rFonts w:ascii="Arial" w:hAnsi="Arial" w:hint="default"/>
      </w:rPr>
    </w:lvl>
    <w:lvl w:ilvl="2">
      <w:start w:val="1"/>
      <w:numFmt w:val="bullet"/>
      <w:lvlText w:val="~"/>
      <w:lvlJc w:val="left"/>
      <w:pPr>
        <w:ind w:left="851" w:hanging="131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C5E7990"/>
    <w:multiLevelType w:val="hybridMultilevel"/>
    <w:tmpl w:val="9A7E7A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90795">
    <w:abstractNumId w:val="2"/>
  </w:num>
  <w:num w:numId="2" w16cid:durableId="1483621933">
    <w:abstractNumId w:val="3"/>
  </w:num>
  <w:num w:numId="3" w16cid:durableId="1558055589">
    <w:abstractNumId w:val="6"/>
  </w:num>
  <w:num w:numId="4" w16cid:durableId="386611234">
    <w:abstractNumId w:val="4"/>
  </w:num>
  <w:num w:numId="5" w16cid:durableId="1113211159">
    <w:abstractNumId w:val="0"/>
  </w:num>
  <w:num w:numId="6" w16cid:durableId="1053583405">
    <w:abstractNumId w:val="5"/>
  </w:num>
  <w:num w:numId="7" w16cid:durableId="447899555">
    <w:abstractNumId w:val="1"/>
  </w:num>
  <w:num w:numId="8" w16cid:durableId="671370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2B"/>
    <w:rsid w:val="000128B3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7F9D"/>
    <w:rsid w:val="0030007F"/>
    <w:rsid w:val="00300BD1"/>
    <w:rsid w:val="00326BF4"/>
    <w:rsid w:val="00381C00"/>
    <w:rsid w:val="00423709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C5EF2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9362B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D4382"/>
    <w:rsid w:val="00B745F3"/>
    <w:rsid w:val="00BC2484"/>
    <w:rsid w:val="00BF5FED"/>
    <w:rsid w:val="00C24184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EF3D7"/>
  <w15:chartTrackingRefBased/>
  <w15:docId w15:val="{C800B5B1-6A86-454A-B57A-F0E11E3C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93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outil.dotx</Template>
  <TotalTime>2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Alexandre Masuy</cp:lastModifiedBy>
  <cp:revision>1</cp:revision>
  <cp:lastPrinted>2022-09-06T13:24:00Z</cp:lastPrinted>
  <dcterms:created xsi:type="dcterms:W3CDTF">2022-10-17T13:59:00Z</dcterms:created>
  <dcterms:modified xsi:type="dcterms:W3CDTF">2022-10-17T14:01:00Z</dcterms:modified>
</cp:coreProperties>
</file>