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2659" w14:textId="16575ED4" w:rsidR="00F47A0B" w:rsidRPr="002E6594" w:rsidRDefault="00096182" w:rsidP="00300BD1">
      <w:pPr>
        <w:pStyle w:val="Titre1"/>
        <w:rPr>
          <w:sz w:val="44"/>
          <w:szCs w:val="36"/>
          <w:lang w:val="nl-BE"/>
        </w:rPr>
      </w:pPr>
      <w:r w:rsidRPr="00096182">
        <w:rPr>
          <w:sz w:val="44"/>
          <w:szCs w:val="36"/>
          <w:lang w:val="nl-BE"/>
        </w:rPr>
        <w:t>Selectie van peters/meters</w:t>
      </w:r>
      <w:r w:rsidR="00F130EF">
        <w:rPr>
          <w:sz w:val="44"/>
          <w:szCs w:val="36"/>
          <w:lang w:val="nl-BE"/>
        </w:rPr>
        <w:t xml:space="preserve"> </w:t>
      </w:r>
    </w:p>
    <w:p w14:paraId="107F1FE4" w14:textId="77777777" w:rsidR="007C2DAF" w:rsidRPr="002E6594" w:rsidRDefault="007C2DAF" w:rsidP="007C2DAF">
      <w:pPr>
        <w:ind w:right="-2"/>
        <w:rPr>
          <w:lang w:val="nl-BE"/>
        </w:rPr>
      </w:pPr>
    </w:p>
    <w:p w14:paraId="51EC407A" w14:textId="209946F3" w:rsidR="00B132A8" w:rsidRDefault="00B132A8" w:rsidP="00BC2484">
      <w:pPr>
        <w:rPr>
          <w:lang w:val="nl-BE"/>
        </w:rPr>
      </w:pPr>
    </w:p>
    <w:p w14:paraId="30EB5CC6" w14:textId="3A3DF564" w:rsidR="00096182" w:rsidRPr="00096182" w:rsidRDefault="00096182" w:rsidP="00096182">
      <w:pPr>
        <w:rPr>
          <w:lang w:val="nl-BE"/>
        </w:rPr>
      </w:pPr>
      <w:r w:rsidRPr="00096182">
        <w:rPr>
          <w:lang w:val="nl-BE"/>
        </w:rPr>
        <w:t xml:space="preserve">Wil je het peter-/meterschap in jouw bedrijf invoeren en heb je de rollen, verantwoordelijkheden en competenties bepaald? Selecteer de peters/meters dan op de juiste manier en hou rekening met </w:t>
      </w:r>
      <w:r w:rsidR="00287029">
        <w:rPr>
          <w:lang w:val="nl-BE"/>
        </w:rPr>
        <w:t>onderstaande</w:t>
      </w:r>
      <w:r w:rsidRPr="00096182">
        <w:rPr>
          <w:lang w:val="nl-BE"/>
        </w:rPr>
        <w:t xml:space="preserve"> criteria</w:t>
      </w:r>
      <w:r w:rsidR="00287029">
        <w:rPr>
          <w:lang w:val="nl-BE"/>
        </w:rPr>
        <w:t xml:space="preserve">. </w:t>
      </w:r>
    </w:p>
    <w:p w14:paraId="3343A4A1" w14:textId="27A7F3F7" w:rsidR="00096182" w:rsidRDefault="00096182" w:rsidP="00BC2484">
      <w:pPr>
        <w:rPr>
          <w:lang w:val="nl-BE"/>
        </w:rPr>
      </w:pPr>
    </w:p>
    <w:p w14:paraId="3C80F39E" w14:textId="43FAFEF3" w:rsidR="00096182" w:rsidRPr="00A0143F" w:rsidRDefault="00096182" w:rsidP="00096182">
      <w:pPr>
        <w:pStyle w:val="Titre2"/>
      </w:pPr>
      <w:proofErr w:type="spellStart"/>
      <w:r w:rsidRPr="00A0143F">
        <w:t>Een</w:t>
      </w:r>
      <w:proofErr w:type="spellEnd"/>
      <w:r w:rsidRPr="00A0143F">
        <w:t xml:space="preserve"> </w:t>
      </w:r>
      <w:proofErr w:type="spellStart"/>
      <w:r w:rsidRPr="00A0143F">
        <w:t>geknipte</w:t>
      </w:r>
      <w:proofErr w:type="spellEnd"/>
      <w:r w:rsidRPr="00A0143F">
        <w:t xml:space="preserve"> peter/meter</w:t>
      </w:r>
      <w:r>
        <w:t xml:space="preserve"> … </w:t>
      </w:r>
    </w:p>
    <w:p w14:paraId="3A0ED641" w14:textId="79CC27E8" w:rsidR="00096182" w:rsidRDefault="00096182" w:rsidP="00096182">
      <w:pPr>
        <w:pStyle w:val="Paragraphedeliste"/>
        <w:numPr>
          <w:ilvl w:val="0"/>
          <w:numId w:val="4"/>
        </w:numPr>
      </w:pPr>
      <w:proofErr w:type="gramStart"/>
      <w:r>
        <w:t>kent</w:t>
      </w:r>
      <w:proofErr w:type="gramEnd"/>
      <w:r>
        <w:t xml:space="preserve"> de taken, het team en de organisatie goed. </w:t>
      </w:r>
    </w:p>
    <w:p w14:paraId="663E5DFE" w14:textId="0400ACBC" w:rsidR="00096182" w:rsidRDefault="00096182" w:rsidP="00096182">
      <w:pPr>
        <w:pStyle w:val="Paragraphedeliste"/>
        <w:numPr>
          <w:ilvl w:val="0"/>
          <w:numId w:val="4"/>
        </w:numPr>
      </w:pPr>
      <w:proofErr w:type="gramStart"/>
      <w:r>
        <w:t>kan</w:t>
      </w:r>
      <w:proofErr w:type="gramEnd"/>
      <w:r>
        <w:t xml:space="preserve"> duidelijk instructies geven en toelichten. </w:t>
      </w:r>
    </w:p>
    <w:p w14:paraId="01A8C613" w14:textId="28EF534F" w:rsidR="00096182" w:rsidRDefault="00096182" w:rsidP="00096182">
      <w:pPr>
        <w:pStyle w:val="Paragraphedeliste"/>
        <w:numPr>
          <w:ilvl w:val="0"/>
          <w:numId w:val="4"/>
        </w:numPr>
      </w:pPr>
      <w:proofErr w:type="gramStart"/>
      <w:r>
        <w:t>kan</w:t>
      </w:r>
      <w:proofErr w:type="gramEnd"/>
      <w:r>
        <w:t xml:space="preserve"> goed praten en luisteren.</w:t>
      </w:r>
    </w:p>
    <w:p w14:paraId="42C3707D" w14:textId="005BBB38" w:rsidR="00096182" w:rsidRDefault="00096182" w:rsidP="00096182">
      <w:pPr>
        <w:pStyle w:val="Paragraphedeliste"/>
        <w:numPr>
          <w:ilvl w:val="0"/>
          <w:numId w:val="4"/>
        </w:numPr>
      </w:pPr>
      <w:proofErr w:type="gramStart"/>
      <w:r>
        <w:t>motiveert</w:t>
      </w:r>
      <w:proofErr w:type="gramEnd"/>
      <w:r>
        <w:t xml:space="preserve"> en maakt mensen enthousiast.</w:t>
      </w:r>
    </w:p>
    <w:p w14:paraId="5EBF3DFB" w14:textId="5A2A0BB0" w:rsidR="00096182" w:rsidRDefault="00096182" w:rsidP="00096182">
      <w:pPr>
        <w:pStyle w:val="Paragraphedeliste"/>
        <w:numPr>
          <w:ilvl w:val="0"/>
          <w:numId w:val="4"/>
        </w:numPr>
      </w:pPr>
      <w:proofErr w:type="gramStart"/>
      <w:r>
        <w:t>heeft</w:t>
      </w:r>
      <w:proofErr w:type="gramEnd"/>
      <w:r>
        <w:t xml:space="preserve"> een engelengeduld.</w:t>
      </w:r>
    </w:p>
    <w:p w14:paraId="69B9B1EE" w14:textId="1A0F4F8F" w:rsidR="00096182" w:rsidRDefault="00096182" w:rsidP="00096182">
      <w:pPr>
        <w:pStyle w:val="Paragraphedeliste"/>
        <w:numPr>
          <w:ilvl w:val="0"/>
          <w:numId w:val="4"/>
        </w:numPr>
      </w:pPr>
      <w:proofErr w:type="gramStart"/>
      <w:r>
        <w:t>is</w:t>
      </w:r>
      <w:proofErr w:type="gramEnd"/>
      <w:r>
        <w:t xml:space="preserve"> gemakkelijk bereikbaar.</w:t>
      </w:r>
    </w:p>
    <w:p w14:paraId="13EBD8F2" w14:textId="2EE03C45" w:rsidR="00096182" w:rsidRPr="00287029" w:rsidRDefault="00096182" w:rsidP="00096182">
      <w:pPr>
        <w:rPr>
          <w:b/>
          <w:bCs/>
          <w:lang w:val="nl-BE"/>
        </w:rPr>
      </w:pPr>
      <w:r w:rsidRPr="00287029">
        <w:rPr>
          <w:b/>
          <w:bCs/>
          <w:lang w:val="nl-BE"/>
        </w:rPr>
        <w:t>Kortom: iemand met ervaring, motivatie en inzet!</w:t>
      </w:r>
    </w:p>
    <w:p w14:paraId="6B74FD81" w14:textId="77777777" w:rsidR="00096182" w:rsidRPr="00096182" w:rsidRDefault="00096182" w:rsidP="00096182">
      <w:pPr>
        <w:rPr>
          <w:lang w:val="nl-BE"/>
        </w:rPr>
      </w:pPr>
    </w:p>
    <w:p w14:paraId="59EE7B74" w14:textId="3EB1B64E" w:rsidR="00096182" w:rsidRDefault="00096182" w:rsidP="00096182">
      <w:pPr>
        <w:rPr>
          <w:lang w:val="nl-BE"/>
        </w:rPr>
      </w:pPr>
      <w:r w:rsidRPr="00096182">
        <w:rPr>
          <w:lang w:val="nl-BE"/>
        </w:rPr>
        <w:t>Hou een gesprek met de toekomstige peter/meter. Maak tijd om het peter-/meterschap te bespreken en wederzijdse verwachtingen af te toetsen.</w:t>
      </w:r>
    </w:p>
    <w:p w14:paraId="42ABAD7F" w14:textId="77777777" w:rsidR="00096182" w:rsidRPr="00096182" w:rsidRDefault="00096182" w:rsidP="00096182">
      <w:pPr>
        <w:rPr>
          <w:lang w:val="nl-BE"/>
        </w:rPr>
      </w:pPr>
    </w:p>
    <w:p w14:paraId="2D02EC2E" w14:textId="553B3919" w:rsidR="00096182" w:rsidRDefault="00096182" w:rsidP="00096182">
      <w:pPr>
        <w:rPr>
          <w:lang w:val="nl-BE"/>
        </w:rPr>
      </w:pPr>
      <w:r w:rsidRPr="00096182">
        <w:rPr>
          <w:lang w:val="nl-BE"/>
        </w:rPr>
        <w:t xml:space="preserve">Gebruik </w:t>
      </w:r>
      <w:r w:rsidRPr="00470335">
        <w:rPr>
          <w:lang w:val="nl-BE"/>
        </w:rPr>
        <w:t xml:space="preserve">deze </w:t>
      </w:r>
      <w:r w:rsidRPr="00470335">
        <w:rPr>
          <w:b/>
          <w:bCs/>
          <w:lang w:val="nl-BE"/>
        </w:rPr>
        <w:t>korte checklist</w:t>
      </w:r>
      <w:r w:rsidRPr="00470335">
        <w:rPr>
          <w:lang w:val="nl-BE"/>
        </w:rPr>
        <w:t xml:space="preserve"> als leidraad voor het </w:t>
      </w:r>
      <w:r w:rsidRPr="00470335">
        <w:rPr>
          <w:b/>
          <w:bCs/>
          <w:lang w:val="nl-BE"/>
        </w:rPr>
        <w:t>selectiegesprek</w:t>
      </w:r>
      <w:r w:rsidR="00287029">
        <w:rPr>
          <w:b/>
          <w:bCs/>
          <w:i/>
          <w:iCs/>
          <w:lang w:val="nl-BE"/>
        </w:rPr>
        <w:t xml:space="preserve">. </w:t>
      </w:r>
    </w:p>
    <w:p w14:paraId="209CE750" w14:textId="77777777" w:rsidR="00096182" w:rsidRPr="00096182" w:rsidRDefault="00096182" w:rsidP="00096182">
      <w:pPr>
        <w:jc w:val="both"/>
        <w:rPr>
          <w:lang w:val="nl-BE"/>
        </w:rPr>
      </w:pPr>
    </w:p>
    <w:p w14:paraId="642B6EC9" w14:textId="5C0A55B6" w:rsidR="00096182" w:rsidRDefault="00096182" w:rsidP="00096182">
      <w:pPr>
        <w:pStyle w:val="Paragraphedeliste"/>
        <w:numPr>
          <w:ilvl w:val="0"/>
          <w:numId w:val="5"/>
        </w:numPr>
      </w:pPr>
      <w:r>
        <w:t>Licht de concrete taken en verantwoordelijkheden van de peter/meter toe.</w:t>
      </w:r>
    </w:p>
    <w:p w14:paraId="7145F932" w14:textId="74EF81A9" w:rsidR="00096182" w:rsidRDefault="00096182" w:rsidP="00096182">
      <w:pPr>
        <w:pStyle w:val="Paragraphedeliste"/>
        <w:numPr>
          <w:ilvl w:val="0"/>
          <w:numId w:val="5"/>
        </w:numPr>
      </w:pPr>
      <w:r>
        <w:t xml:space="preserve">Pols naar interesse en motivatie. </w:t>
      </w:r>
    </w:p>
    <w:p w14:paraId="2475EDC0" w14:textId="77777777" w:rsidR="00096182" w:rsidRDefault="00096182" w:rsidP="00096182">
      <w:pPr>
        <w:pStyle w:val="Paragraphedeliste"/>
        <w:numPr>
          <w:ilvl w:val="0"/>
          <w:numId w:val="5"/>
        </w:numPr>
      </w:pPr>
      <w:r>
        <w:t>Geef aan welke talenten de werknemer zal kunnen inzetten bij zijn of haar rol als peter/meter</w:t>
      </w:r>
    </w:p>
    <w:p w14:paraId="5B2E9885" w14:textId="0A7FE5C3" w:rsidR="00096182" w:rsidRDefault="00096182" w:rsidP="00096182">
      <w:pPr>
        <w:pStyle w:val="Paragraphedeliste"/>
        <w:numPr>
          <w:ilvl w:val="0"/>
          <w:numId w:val="5"/>
        </w:numPr>
      </w:pPr>
      <w:r>
        <w:t xml:space="preserve">Benadruk de voordelen van het peter-/meterschap: een kans om kennis te delen, variatie in de job, erkenning, eventuele financiële tegemoetkoming. </w:t>
      </w:r>
    </w:p>
    <w:p w14:paraId="259E01E1" w14:textId="77777777" w:rsidR="00096182" w:rsidRDefault="00096182" w:rsidP="00096182">
      <w:pPr>
        <w:pStyle w:val="Paragraphedeliste"/>
        <w:numPr>
          <w:ilvl w:val="0"/>
          <w:numId w:val="5"/>
        </w:numPr>
      </w:pPr>
      <w:r>
        <w:t>Vertel welke extra ondersteuning de peter/meter kan verwachten: opleiding, coaching, netwerkmomenten ...</w:t>
      </w:r>
    </w:p>
    <w:p w14:paraId="39BAED3B" w14:textId="391C4F7C" w:rsidR="00096182" w:rsidRDefault="00096182" w:rsidP="00096182">
      <w:pPr>
        <w:pStyle w:val="Paragraphedeliste"/>
        <w:numPr>
          <w:ilvl w:val="0"/>
          <w:numId w:val="5"/>
        </w:numPr>
      </w:pPr>
      <w:r>
        <w:t>Bespreek mogelijke weerstanden, zoals tijdsgebrek of angst om zelf niet meer nodig te zijn eens de kennis is doorgegeven.</w:t>
      </w:r>
    </w:p>
    <w:p w14:paraId="532BB7C4" w14:textId="0E221C1F" w:rsidR="00096182" w:rsidRDefault="00096182" w:rsidP="00096182">
      <w:pPr>
        <w:pStyle w:val="Paragraphedeliste"/>
        <w:numPr>
          <w:ilvl w:val="0"/>
          <w:numId w:val="5"/>
        </w:numPr>
      </w:pPr>
      <w:r>
        <w:t>Rond af met duidelijke afspraken over de concrete samenwerking met de personeelsdienst en de leidinggevende bij het onthaal van nieuwe werknemers en over zijn of haar betrokkenheid en inspraak bij het onthaalbeleid van je bedrijf.</w:t>
      </w:r>
    </w:p>
    <w:p w14:paraId="71470CBD" w14:textId="77777777" w:rsidR="00096182" w:rsidRPr="002E6594" w:rsidRDefault="00096182" w:rsidP="00BC2484">
      <w:pPr>
        <w:rPr>
          <w:lang w:val="nl-BE"/>
        </w:rPr>
      </w:pPr>
    </w:p>
    <w:sectPr w:rsidR="00096182" w:rsidRPr="002E6594" w:rsidSect="007C2DAF">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5C4B" w14:textId="77777777" w:rsidR="00096182" w:rsidRDefault="00096182" w:rsidP="009E54CE">
      <w:r>
        <w:separator/>
      </w:r>
    </w:p>
  </w:endnote>
  <w:endnote w:type="continuationSeparator" w:id="0">
    <w:p w14:paraId="22363646" w14:textId="77777777" w:rsidR="00096182" w:rsidRDefault="00096182" w:rsidP="009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E363" w14:textId="77777777" w:rsidR="00A9459A" w:rsidRDefault="00A9459A" w:rsidP="00A9459A">
    <w:pPr>
      <w:pStyle w:val="Pieddepage"/>
      <w:jc w:val="center"/>
      <w:rPr>
        <w:sz w:val="16"/>
        <w:szCs w:val="18"/>
      </w:rPr>
    </w:pPr>
  </w:p>
  <w:p w14:paraId="712919B0" w14:textId="77777777" w:rsidR="00A9459A" w:rsidRPr="00096182" w:rsidRDefault="00B132A8" w:rsidP="00A9459A">
    <w:pPr>
      <w:pStyle w:val="Pieddepage"/>
      <w:spacing w:line="276" w:lineRule="auto"/>
      <w:jc w:val="center"/>
      <w:rPr>
        <w:color w:val="A6A6A6" w:themeColor="background1" w:themeShade="A6"/>
        <w:sz w:val="16"/>
        <w:szCs w:val="18"/>
        <w:lang w:val="nl-BE"/>
      </w:rPr>
    </w:pPr>
    <w:r w:rsidRPr="00096182">
      <w:rPr>
        <w:color w:val="A6A6A6" w:themeColor="background1" w:themeShade="A6"/>
        <w:sz w:val="16"/>
        <w:szCs w:val="18"/>
        <w:lang w:val="nl-BE"/>
      </w:rPr>
      <w:t xml:space="preserve">Dit document is beschikbaar en downloadbaar op </w:t>
    </w:r>
    <w:hyperlink r:id="rId1" w:history="1">
      <w:r w:rsidRPr="00096182">
        <w:rPr>
          <w:rStyle w:val="Lienhypertexte"/>
          <w:color w:val="A6A6A6" w:themeColor="background1" w:themeShade="A6"/>
          <w:sz w:val="16"/>
          <w:szCs w:val="18"/>
          <w:lang w:val="nl-BE"/>
        </w:rPr>
        <w:t>www.beteronthaal.be</w:t>
      </w:r>
    </w:hyperlink>
    <w:r w:rsidRPr="00096182">
      <w:rPr>
        <w:color w:val="A6A6A6" w:themeColor="background1" w:themeShade="A6"/>
        <w:sz w:val="16"/>
        <w:szCs w:val="18"/>
        <w:lang w:val="nl-BE"/>
      </w:rPr>
      <w:t xml:space="preserve"> </w:t>
    </w:r>
  </w:p>
  <w:p w14:paraId="50CB7524" w14:textId="77777777" w:rsidR="00A9459A" w:rsidRPr="00096182" w:rsidRDefault="00B132A8" w:rsidP="00B132A8">
    <w:pPr>
      <w:pStyle w:val="Pieddepage"/>
      <w:spacing w:line="276" w:lineRule="auto"/>
      <w:jc w:val="center"/>
      <w:rPr>
        <w:color w:val="A6A6A6" w:themeColor="background1" w:themeShade="A6"/>
        <w:sz w:val="16"/>
        <w:szCs w:val="18"/>
        <w:lang w:val="nl-BE"/>
      </w:rPr>
    </w:pPr>
    <w:r w:rsidRPr="00096182">
      <w:rPr>
        <w:color w:val="A6A6A6" w:themeColor="background1" w:themeShade="A6"/>
        <w:sz w:val="16"/>
        <w:szCs w:val="18"/>
        <w:lang w:val="nl-BE"/>
      </w:rPr>
      <w:t xml:space="preserve">V.U.: Henk Dejonckheere, </w:t>
    </w:r>
    <w:proofErr w:type="spellStart"/>
    <w:r w:rsidRPr="00096182">
      <w:rPr>
        <w:color w:val="A6A6A6" w:themeColor="background1" w:themeShade="A6"/>
        <w:sz w:val="16"/>
        <w:szCs w:val="18"/>
        <w:lang w:val="nl-BE"/>
      </w:rPr>
      <w:t>Alimento</w:t>
    </w:r>
    <w:proofErr w:type="spellEnd"/>
    <w:r w:rsidRPr="00096182">
      <w:rPr>
        <w:color w:val="A6A6A6" w:themeColor="background1" w:themeShade="A6"/>
        <w:sz w:val="16"/>
        <w:szCs w:val="18"/>
        <w:lang w:val="nl-BE"/>
      </w:rPr>
      <w:t xml:space="preserve"> | IPV vzw - Birminghamstraat 225 - 1070 Anderlecht - 02/52 88 930 - 0442.973.363 - RPR Brussel - www.alimento.be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79C2" w14:textId="77777777" w:rsidR="00096182" w:rsidRDefault="00096182" w:rsidP="009E54CE">
      <w:r>
        <w:separator/>
      </w:r>
    </w:p>
  </w:footnote>
  <w:footnote w:type="continuationSeparator" w:id="0">
    <w:p w14:paraId="03572FB4" w14:textId="77777777" w:rsidR="00096182" w:rsidRDefault="00096182" w:rsidP="009E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9AAF" w14:textId="77777777" w:rsidR="00B745F3" w:rsidRPr="007C2DAF" w:rsidRDefault="00B132A8" w:rsidP="00BC2484">
    <w:pPr>
      <w:jc w:val="center"/>
      <w:rPr>
        <w:sz w:val="20"/>
        <w:szCs w:val="22"/>
      </w:rPr>
    </w:pPr>
    <w:r>
      <w:rPr>
        <w:sz w:val="20"/>
        <w:szCs w:val="22"/>
      </w:rPr>
      <w:t>BETERONTHAAL</w:t>
    </w:r>
    <w:r w:rsidR="00BC2484" w:rsidRPr="007C2DAF">
      <w:rPr>
        <w:sz w:val="20"/>
        <w:szCs w:val="22"/>
      </w:rPr>
      <w:t>.BE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261D"/>
    <w:multiLevelType w:val="hybridMultilevel"/>
    <w:tmpl w:val="BFB060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8893FE8"/>
    <w:multiLevelType w:val="hybridMultilevel"/>
    <w:tmpl w:val="B5F8835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2BE5FCF"/>
    <w:multiLevelType w:val="hybridMultilevel"/>
    <w:tmpl w:val="54A6F75A"/>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A02B1B"/>
    <w:multiLevelType w:val="hybridMultilevel"/>
    <w:tmpl w:val="B18CF3E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622565"/>
    <w:multiLevelType w:val="hybridMultilevel"/>
    <w:tmpl w:val="AD426B5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28896469">
    <w:abstractNumId w:val="1"/>
  </w:num>
  <w:num w:numId="2" w16cid:durableId="2099133446">
    <w:abstractNumId w:val="3"/>
  </w:num>
  <w:num w:numId="3" w16cid:durableId="947472372">
    <w:abstractNumId w:val="0"/>
  </w:num>
  <w:num w:numId="4" w16cid:durableId="1415737692">
    <w:abstractNumId w:val="2"/>
  </w:num>
  <w:num w:numId="5" w16cid:durableId="172013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82"/>
    <w:rsid w:val="000128B3"/>
    <w:rsid w:val="000303DA"/>
    <w:rsid w:val="00064DAD"/>
    <w:rsid w:val="00081F86"/>
    <w:rsid w:val="00095152"/>
    <w:rsid w:val="00096182"/>
    <w:rsid w:val="001038E9"/>
    <w:rsid w:val="00105B8A"/>
    <w:rsid w:val="00166E65"/>
    <w:rsid w:val="001A2E05"/>
    <w:rsid w:val="001B02CD"/>
    <w:rsid w:val="002368A1"/>
    <w:rsid w:val="00243169"/>
    <w:rsid w:val="00287029"/>
    <w:rsid w:val="00287F9D"/>
    <w:rsid w:val="002E6594"/>
    <w:rsid w:val="0030007F"/>
    <w:rsid w:val="00300BD1"/>
    <w:rsid w:val="00326BF4"/>
    <w:rsid w:val="00381C00"/>
    <w:rsid w:val="00470335"/>
    <w:rsid w:val="004809CF"/>
    <w:rsid w:val="00481768"/>
    <w:rsid w:val="004C053A"/>
    <w:rsid w:val="00554A6F"/>
    <w:rsid w:val="005B5B78"/>
    <w:rsid w:val="005C5A0D"/>
    <w:rsid w:val="005F7155"/>
    <w:rsid w:val="005F7A7B"/>
    <w:rsid w:val="006011B0"/>
    <w:rsid w:val="00645B63"/>
    <w:rsid w:val="00682B95"/>
    <w:rsid w:val="00691537"/>
    <w:rsid w:val="006A5459"/>
    <w:rsid w:val="006D0F2B"/>
    <w:rsid w:val="0073220D"/>
    <w:rsid w:val="00791A06"/>
    <w:rsid w:val="007B7CF7"/>
    <w:rsid w:val="007C2DAF"/>
    <w:rsid w:val="007D3BBE"/>
    <w:rsid w:val="007E3242"/>
    <w:rsid w:val="007F4370"/>
    <w:rsid w:val="00855D9B"/>
    <w:rsid w:val="0086105A"/>
    <w:rsid w:val="008C3C21"/>
    <w:rsid w:val="008C452C"/>
    <w:rsid w:val="008C65EA"/>
    <w:rsid w:val="008F3AB9"/>
    <w:rsid w:val="009342F4"/>
    <w:rsid w:val="00982D05"/>
    <w:rsid w:val="00986C7A"/>
    <w:rsid w:val="009C1C97"/>
    <w:rsid w:val="009C1DAB"/>
    <w:rsid w:val="009E54CE"/>
    <w:rsid w:val="00A55A5B"/>
    <w:rsid w:val="00A9459A"/>
    <w:rsid w:val="00AA1067"/>
    <w:rsid w:val="00AB1B5D"/>
    <w:rsid w:val="00AD4382"/>
    <w:rsid w:val="00B132A8"/>
    <w:rsid w:val="00B745F3"/>
    <w:rsid w:val="00BC2484"/>
    <w:rsid w:val="00BE6C1A"/>
    <w:rsid w:val="00C24184"/>
    <w:rsid w:val="00C37FFC"/>
    <w:rsid w:val="00C71BFE"/>
    <w:rsid w:val="00CB1C6F"/>
    <w:rsid w:val="00CB6C27"/>
    <w:rsid w:val="00CE777A"/>
    <w:rsid w:val="00D37B6E"/>
    <w:rsid w:val="00D402A7"/>
    <w:rsid w:val="00D640DC"/>
    <w:rsid w:val="00D92CD5"/>
    <w:rsid w:val="00D94844"/>
    <w:rsid w:val="00DD338D"/>
    <w:rsid w:val="00DF3B4F"/>
    <w:rsid w:val="00E71FF7"/>
    <w:rsid w:val="00ED2440"/>
    <w:rsid w:val="00EE6DCE"/>
    <w:rsid w:val="00F01AF8"/>
    <w:rsid w:val="00F130EF"/>
    <w:rsid w:val="00F343CE"/>
    <w:rsid w:val="00F3709C"/>
    <w:rsid w:val="00F47A0B"/>
    <w:rsid w:val="00FA3134"/>
    <w:rsid w:val="00FD00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CBD4B"/>
  <w15:chartTrackingRefBased/>
  <w15:docId w15:val="{4C80210D-FAF9-4828-A2FC-14F03FC9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7F"/>
    <w:rPr>
      <w:rFonts w:ascii="Segoe UI" w:eastAsia="Times New Roman" w:hAnsi="Segoe UI"/>
      <w:sz w:val="22"/>
      <w:szCs w:val="24"/>
      <w:lang w:val="en-US" w:eastAsia="en-US"/>
    </w:rPr>
  </w:style>
  <w:style w:type="paragraph" w:styleId="Titre1">
    <w:name w:val="heading 1"/>
    <w:basedOn w:val="Normal"/>
    <w:next w:val="Normal"/>
    <w:link w:val="Titre1Car"/>
    <w:uiPriority w:val="9"/>
    <w:qFormat/>
    <w:rsid w:val="007C2DAF"/>
    <w:pPr>
      <w:keepNext/>
      <w:keepLines/>
      <w:spacing w:before="240"/>
      <w:outlineLvl w:val="0"/>
    </w:pPr>
    <w:rPr>
      <w:rFonts w:asciiTheme="majorHAnsi" w:eastAsiaTheme="majorEastAsia" w:hAnsiTheme="majorHAnsi" w:cstheme="majorBidi"/>
      <w:color w:val="276E8B" w:themeColor="accent1" w:themeShade="BF"/>
      <w:sz w:val="40"/>
      <w:szCs w:val="32"/>
    </w:rPr>
  </w:style>
  <w:style w:type="paragraph" w:styleId="Titre2">
    <w:name w:val="heading 2"/>
    <w:basedOn w:val="Normal"/>
    <w:next w:val="Normal"/>
    <w:link w:val="Titre2Car"/>
    <w:uiPriority w:val="9"/>
    <w:unhideWhenUsed/>
    <w:qFormat/>
    <w:rsid w:val="00096182"/>
    <w:pPr>
      <w:keepNext/>
      <w:keepLines/>
      <w:spacing w:before="40"/>
      <w:outlineLvl w:val="1"/>
    </w:pPr>
    <w:rPr>
      <w:rFonts w:asciiTheme="majorHAnsi" w:eastAsiaTheme="majorEastAsia" w:hAnsiTheme="majorHAnsi" w:cstheme="majorBidi"/>
      <w:color w:val="276E8B"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9E54CE"/>
    <w:rPr>
      <w:sz w:val="20"/>
      <w:szCs w:val="20"/>
    </w:rPr>
  </w:style>
  <w:style w:type="character" w:customStyle="1" w:styleId="NotedebasdepageCar">
    <w:name w:val="Note de bas de page Car"/>
    <w:link w:val="Notedebasdepage"/>
    <w:semiHidden/>
    <w:rsid w:val="009E54CE"/>
    <w:rPr>
      <w:rFonts w:ascii="Times New Roman" w:eastAsia="Times New Roman" w:hAnsi="Times New Roman" w:cs="Times New Roman"/>
      <w:sz w:val="20"/>
      <w:szCs w:val="20"/>
      <w:lang w:val="en-US"/>
    </w:rPr>
  </w:style>
  <w:style w:type="character" w:styleId="Appelnotedebasdep">
    <w:name w:val="footnote reference"/>
    <w:semiHidden/>
    <w:rsid w:val="009E54CE"/>
    <w:rPr>
      <w:vertAlign w:val="superscript"/>
    </w:rPr>
  </w:style>
  <w:style w:type="table" w:styleId="Grilledutableau">
    <w:name w:val="Table Grid"/>
    <w:basedOn w:val="TableauNormal"/>
    <w:rsid w:val="009E5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B6E"/>
    <w:pPr>
      <w:tabs>
        <w:tab w:val="center" w:pos="4513"/>
        <w:tab w:val="right" w:pos="9026"/>
      </w:tabs>
    </w:pPr>
  </w:style>
  <w:style w:type="character" w:customStyle="1" w:styleId="En-tteCar">
    <w:name w:val="En-tête Car"/>
    <w:link w:val="En-tte"/>
    <w:uiPriority w:val="99"/>
    <w:rsid w:val="00D37B6E"/>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37B6E"/>
    <w:pPr>
      <w:tabs>
        <w:tab w:val="center" w:pos="4513"/>
        <w:tab w:val="right" w:pos="9026"/>
      </w:tabs>
    </w:pPr>
  </w:style>
  <w:style w:type="character" w:customStyle="1" w:styleId="PieddepageCar">
    <w:name w:val="Pied de page Car"/>
    <w:link w:val="Pieddepage"/>
    <w:uiPriority w:val="99"/>
    <w:rsid w:val="00D37B6E"/>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D37B6E"/>
    <w:rPr>
      <w:rFonts w:ascii="Tahoma" w:hAnsi="Tahoma" w:cs="Tahoma"/>
      <w:sz w:val="16"/>
      <w:szCs w:val="16"/>
    </w:rPr>
  </w:style>
  <w:style w:type="character" w:customStyle="1" w:styleId="TextedebullesCar">
    <w:name w:val="Texte de bulles Car"/>
    <w:link w:val="Textedebulles"/>
    <w:uiPriority w:val="99"/>
    <w:semiHidden/>
    <w:rsid w:val="00D37B6E"/>
    <w:rPr>
      <w:rFonts w:ascii="Tahoma" w:eastAsia="Times New Roman" w:hAnsi="Tahoma" w:cs="Tahoma"/>
      <w:sz w:val="16"/>
      <w:szCs w:val="16"/>
      <w:lang w:val="en-US"/>
    </w:rPr>
  </w:style>
  <w:style w:type="paragraph" w:styleId="Rvision">
    <w:name w:val="Revision"/>
    <w:hidden/>
    <w:uiPriority w:val="99"/>
    <w:semiHidden/>
    <w:rsid w:val="00326BF4"/>
    <w:rPr>
      <w:rFonts w:ascii="Times New Roman" w:eastAsia="Times New Roman" w:hAnsi="Times New Roman"/>
      <w:sz w:val="24"/>
      <w:szCs w:val="24"/>
      <w:lang w:val="en-US" w:eastAsia="en-US"/>
    </w:rPr>
  </w:style>
  <w:style w:type="character" w:styleId="Marquedecommentaire">
    <w:name w:val="annotation reference"/>
    <w:basedOn w:val="Policepardfaut"/>
    <w:uiPriority w:val="99"/>
    <w:semiHidden/>
    <w:unhideWhenUsed/>
    <w:rsid w:val="007B7CF7"/>
    <w:rPr>
      <w:sz w:val="16"/>
      <w:szCs w:val="16"/>
    </w:rPr>
  </w:style>
  <w:style w:type="paragraph" w:styleId="Commentaire">
    <w:name w:val="annotation text"/>
    <w:basedOn w:val="Normal"/>
    <w:link w:val="CommentaireCar"/>
    <w:uiPriority w:val="99"/>
    <w:unhideWhenUsed/>
    <w:rsid w:val="007B7CF7"/>
    <w:rPr>
      <w:sz w:val="20"/>
      <w:szCs w:val="20"/>
    </w:rPr>
  </w:style>
  <w:style w:type="character" w:customStyle="1" w:styleId="CommentaireCar">
    <w:name w:val="Commentaire Car"/>
    <w:basedOn w:val="Policepardfaut"/>
    <w:link w:val="Commentaire"/>
    <w:uiPriority w:val="99"/>
    <w:rsid w:val="007B7CF7"/>
    <w:rPr>
      <w:rFonts w:ascii="Times New Roman" w:eastAsia="Times New Roman" w:hAnsi="Times New Roman"/>
      <w:lang w:val="en-US" w:eastAsia="en-US"/>
    </w:rPr>
  </w:style>
  <w:style w:type="paragraph" w:styleId="Objetducommentaire">
    <w:name w:val="annotation subject"/>
    <w:basedOn w:val="Commentaire"/>
    <w:next w:val="Commentaire"/>
    <w:link w:val="ObjetducommentaireCar"/>
    <w:uiPriority w:val="99"/>
    <w:semiHidden/>
    <w:unhideWhenUsed/>
    <w:rsid w:val="007B7CF7"/>
    <w:rPr>
      <w:b/>
      <w:bCs/>
    </w:rPr>
  </w:style>
  <w:style w:type="character" w:customStyle="1" w:styleId="ObjetducommentaireCar">
    <w:name w:val="Objet du commentaire Car"/>
    <w:basedOn w:val="CommentaireCar"/>
    <w:link w:val="Objetducommentaire"/>
    <w:uiPriority w:val="99"/>
    <w:semiHidden/>
    <w:rsid w:val="007B7CF7"/>
    <w:rPr>
      <w:rFonts w:ascii="Times New Roman" w:eastAsia="Times New Roman" w:hAnsi="Times New Roman"/>
      <w:b/>
      <w:bCs/>
      <w:lang w:val="en-US" w:eastAsia="en-US"/>
    </w:rPr>
  </w:style>
  <w:style w:type="character" w:customStyle="1" w:styleId="Titre1Car">
    <w:name w:val="Titre 1 Car"/>
    <w:basedOn w:val="Policepardfaut"/>
    <w:link w:val="Titre1"/>
    <w:uiPriority w:val="9"/>
    <w:rsid w:val="007C2DAF"/>
    <w:rPr>
      <w:rFonts w:asciiTheme="majorHAnsi" w:eastAsiaTheme="majorEastAsia" w:hAnsiTheme="majorHAnsi" w:cstheme="majorBidi"/>
      <w:color w:val="276E8B" w:themeColor="accent1" w:themeShade="BF"/>
      <w:sz w:val="40"/>
      <w:szCs w:val="32"/>
      <w:lang w:val="en-US" w:eastAsia="en-US"/>
    </w:rPr>
  </w:style>
  <w:style w:type="character" w:styleId="lev">
    <w:name w:val="Strong"/>
    <w:basedOn w:val="Policepardfaut"/>
    <w:uiPriority w:val="22"/>
    <w:qFormat/>
    <w:rsid w:val="00BC2484"/>
    <w:rPr>
      <w:rFonts w:ascii="Segoe UI" w:hAnsi="Segoe UI"/>
      <w:b/>
      <w:bCs/>
    </w:rPr>
  </w:style>
  <w:style w:type="table" w:styleId="TableauGrille1Clair-Accentuation1">
    <w:name w:val="Grid Table 1 Light Accent 1"/>
    <w:basedOn w:val="TableauNormal"/>
    <w:uiPriority w:val="46"/>
    <w:rsid w:val="00A9459A"/>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A9459A"/>
    <w:rPr>
      <w:color w:val="6B9F25" w:themeColor="hyperlink"/>
      <w:u w:val="single"/>
    </w:rPr>
  </w:style>
  <w:style w:type="character" w:styleId="Mentionnonrsolue">
    <w:name w:val="Unresolved Mention"/>
    <w:basedOn w:val="Policepardfaut"/>
    <w:uiPriority w:val="99"/>
    <w:semiHidden/>
    <w:unhideWhenUsed/>
    <w:rsid w:val="00A9459A"/>
    <w:rPr>
      <w:color w:val="605E5C"/>
      <w:shd w:val="clear" w:color="auto" w:fill="E1DFDD"/>
    </w:rPr>
  </w:style>
  <w:style w:type="paragraph" w:styleId="Paragraphedeliste">
    <w:name w:val="List Paragraph"/>
    <w:basedOn w:val="Normal"/>
    <w:uiPriority w:val="34"/>
    <w:qFormat/>
    <w:rsid w:val="00096182"/>
    <w:pPr>
      <w:spacing w:after="160" w:line="259" w:lineRule="auto"/>
      <w:ind w:left="720"/>
      <w:contextualSpacing/>
    </w:pPr>
    <w:rPr>
      <w:rFonts w:asciiTheme="minorHAnsi" w:eastAsiaTheme="minorHAnsi" w:hAnsiTheme="minorHAnsi" w:cstheme="minorBidi"/>
      <w:szCs w:val="22"/>
      <w:lang w:val="nl-BE"/>
    </w:rPr>
  </w:style>
  <w:style w:type="character" w:customStyle="1" w:styleId="Titre2Car">
    <w:name w:val="Titre 2 Car"/>
    <w:basedOn w:val="Policepardfaut"/>
    <w:link w:val="Titre2"/>
    <w:uiPriority w:val="9"/>
    <w:rsid w:val="00096182"/>
    <w:rPr>
      <w:rFonts w:asciiTheme="majorHAnsi" w:eastAsiaTheme="majorEastAsia" w:hAnsiTheme="majorHAnsi" w:cstheme="majorBidi"/>
      <w:color w:val="276E8B"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eteronthaal.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05%20Informeren,%20sensibiliseren,%20stimuleren\website\Beteronthaal%20-%20Accueil%20efficace\Template\Toolfiche_template.dotx" TargetMode="External"/></Relationships>
</file>

<file path=word/theme/theme1.xml><?xml version="1.0" encoding="utf-8"?>
<a:theme xmlns:a="http://schemas.openxmlformats.org/drawingml/2006/main" name="Kantoorthema">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teronthaal">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7776-5479-42BA-A11D-B5704DFD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Toolfiche_template.dotx</Template>
  <TotalTime>0</TotalTime>
  <Pages>1</Pages>
  <Words>233</Words>
  <Characters>1330</Characters>
  <Application>Microsoft Office Word</Application>
  <DocSecurity>0</DocSecurity>
  <Lines>11</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KHLim</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Mondelaers</dc:creator>
  <cp:keywords/>
  <cp:lastModifiedBy>Alexandre Masuy</cp:lastModifiedBy>
  <cp:revision>4</cp:revision>
  <cp:lastPrinted>2022-09-06T13:24:00Z</cp:lastPrinted>
  <dcterms:created xsi:type="dcterms:W3CDTF">2022-09-07T09:43:00Z</dcterms:created>
  <dcterms:modified xsi:type="dcterms:W3CDTF">2022-09-08T12:31:00Z</dcterms:modified>
</cp:coreProperties>
</file>