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CF6C" w14:textId="7C80E492" w:rsidR="00F47A0B" w:rsidRPr="002E6594" w:rsidRDefault="00513BAC" w:rsidP="00300BD1">
      <w:pPr>
        <w:pStyle w:val="Titre1"/>
        <w:rPr>
          <w:sz w:val="44"/>
          <w:szCs w:val="36"/>
          <w:lang w:val="nl-BE"/>
        </w:rPr>
      </w:pPr>
      <w:r w:rsidRPr="00484DEA">
        <w:rPr>
          <w:sz w:val="44"/>
          <w:szCs w:val="36"/>
          <w:lang w:val="nl-BE"/>
        </w:rPr>
        <w:t>Checklist voorbereiding onthaal</w:t>
      </w:r>
    </w:p>
    <w:p w14:paraId="3ADD382E" w14:textId="462ED984" w:rsidR="007C2DAF" w:rsidRDefault="007C2DAF" w:rsidP="007C2DAF">
      <w:pPr>
        <w:ind w:right="-2"/>
        <w:rPr>
          <w:lang w:val="nl-BE"/>
        </w:rPr>
      </w:pPr>
    </w:p>
    <w:p w14:paraId="0E5B705A" w14:textId="77777777" w:rsidR="00484DEA" w:rsidRPr="002E6594" w:rsidRDefault="00484DEA" w:rsidP="007C2DAF">
      <w:pPr>
        <w:ind w:right="-2"/>
        <w:rPr>
          <w:lang w:val="nl-BE"/>
        </w:rPr>
      </w:pPr>
    </w:p>
    <w:tbl>
      <w:tblPr>
        <w:tblStyle w:val="TableauGrille1Clair-Accentuation1"/>
        <w:tblW w:w="5000" w:type="pct"/>
        <w:tblLook w:val="01E0" w:firstRow="1" w:lastRow="1" w:firstColumn="1" w:lastColumn="1" w:noHBand="0" w:noVBand="0"/>
      </w:tblPr>
      <w:tblGrid>
        <w:gridCol w:w="7444"/>
        <w:gridCol w:w="779"/>
        <w:gridCol w:w="802"/>
        <w:gridCol w:w="711"/>
      </w:tblGrid>
      <w:tr w:rsidR="00484DEA" w:rsidRPr="00F13C95" w14:paraId="373A59E7" w14:textId="77777777" w:rsidTr="00513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4B091AE6" w14:textId="77777777" w:rsidR="00484DEA" w:rsidRPr="00F13C95" w:rsidRDefault="00484DEA" w:rsidP="000111A8">
            <w:pPr>
              <w:spacing w:before="120" w:after="120"/>
              <w:jc w:val="both"/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BESCHIKBAAR</w:t>
            </w:r>
          </w:p>
        </w:tc>
        <w:tc>
          <w:tcPr>
            <w:tcW w:w="400" w:type="pct"/>
          </w:tcPr>
          <w:p w14:paraId="3759D71A" w14:textId="77777777" w:rsidR="00484DEA" w:rsidRPr="00F13C95" w:rsidRDefault="00484DEA" w:rsidP="000111A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JA</w:t>
            </w:r>
          </w:p>
        </w:tc>
        <w:tc>
          <w:tcPr>
            <w:tcW w:w="412" w:type="pct"/>
          </w:tcPr>
          <w:p w14:paraId="0C9DC95B" w14:textId="77777777" w:rsidR="00484DEA" w:rsidRPr="00F13C95" w:rsidRDefault="00484DEA" w:rsidP="000111A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NEE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1C42516C" w14:textId="77777777" w:rsidR="00484DEA" w:rsidRPr="00F13C95" w:rsidRDefault="00484DEA" w:rsidP="000111A8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TO</w:t>
            </w:r>
            <w:r w:rsidRPr="00F13C95">
              <w:rPr>
                <w:rStyle w:val="Appelnotedebasdep"/>
                <w:rFonts w:asciiTheme="minorHAnsi" w:hAnsiTheme="minorHAnsi" w:cstheme="minorHAnsi"/>
                <w:szCs w:val="22"/>
                <w:lang w:val="nl-NL" w:eastAsia="nl-BE"/>
              </w:rPr>
              <w:footnoteReference w:id="1"/>
            </w:r>
          </w:p>
        </w:tc>
      </w:tr>
      <w:tr w:rsidR="00484DEA" w:rsidRPr="00F13C95" w14:paraId="2AE8F3D9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  <w:shd w:val="clear" w:color="auto" w:fill="B1C6D7" w:themeFill="background2" w:themeFillShade="E6"/>
          </w:tcPr>
          <w:p w14:paraId="5497B933" w14:textId="77777777" w:rsidR="00484DEA" w:rsidRPr="00F13C95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Algemeen</w:t>
            </w:r>
          </w:p>
        </w:tc>
        <w:tc>
          <w:tcPr>
            <w:tcW w:w="400" w:type="pct"/>
            <w:shd w:val="clear" w:color="auto" w:fill="B1C6D7" w:themeFill="background2" w:themeFillShade="E6"/>
          </w:tcPr>
          <w:p w14:paraId="5BA8C1E7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  <w:shd w:val="clear" w:color="auto" w:fill="B1C6D7" w:themeFill="background2" w:themeFillShade="E6"/>
          </w:tcPr>
          <w:p w14:paraId="742395BA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  <w:shd w:val="clear" w:color="auto" w:fill="B1C6D7" w:themeFill="background2" w:themeFillShade="E6"/>
          </w:tcPr>
          <w:p w14:paraId="14340678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66F54A3A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45DFA5E5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Onthaalverantwoordelijke aangeduid</w:t>
            </w:r>
          </w:p>
        </w:tc>
        <w:tc>
          <w:tcPr>
            <w:tcW w:w="400" w:type="pct"/>
          </w:tcPr>
          <w:p w14:paraId="2FEC28C5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11E4DA99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13A2C892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2DA7BF16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6B2D6DF5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Ondernemingsraad ingelicht en geraadpleegd</w:t>
            </w:r>
          </w:p>
        </w:tc>
        <w:tc>
          <w:tcPr>
            <w:tcW w:w="400" w:type="pct"/>
          </w:tcPr>
          <w:p w14:paraId="48E03681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5C97DF48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495DC6FD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2FBF091A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175A8D68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Vakbondsafgevaardigden ingelicht en geraadpleegd</w:t>
            </w:r>
          </w:p>
        </w:tc>
        <w:tc>
          <w:tcPr>
            <w:tcW w:w="400" w:type="pct"/>
          </w:tcPr>
          <w:p w14:paraId="07EF7D2A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09A17872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12966C22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690220" w14:paraId="4FD855AE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4ECCFF7D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Comité voor Preventie en Bescherming op het Werk betrokken</w:t>
            </w:r>
          </w:p>
        </w:tc>
        <w:tc>
          <w:tcPr>
            <w:tcW w:w="400" w:type="pct"/>
          </w:tcPr>
          <w:p w14:paraId="29723E78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1ED35631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2C9E4C0D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690220" w14:paraId="12B4A5E6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395BCE93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Kennis wettelijke voorschriften i.v.m. onthaal nieuwkomers</w:t>
            </w:r>
          </w:p>
        </w:tc>
        <w:tc>
          <w:tcPr>
            <w:tcW w:w="400" w:type="pct"/>
          </w:tcPr>
          <w:p w14:paraId="1210B97E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26A8D351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35BF9B46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769B4059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  <w:shd w:val="clear" w:color="auto" w:fill="B1C6D7" w:themeFill="background2" w:themeFillShade="E6"/>
          </w:tcPr>
          <w:p w14:paraId="374D1763" w14:textId="77777777" w:rsidR="00484DEA" w:rsidRPr="00F13C95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Contact</w:t>
            </w:r>
          </w:p>
        </w:tc>
        <w:tc>
          <w:tcPr>
            <w:tcW w:w="400" w:type="pct"/>
            <w:shd w:val="clear" w:color="auto" w:fill="B1C6D7" w:themeFill="background2" w:themeFillShade="E6"/>
          </w:tcPr>
          <w:p w14:paraId="2386F899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  <w:shd w:val="clear" w:color="auto" w:fill="B1C6D7" w:themeFill="background2" w:themeFillShade="E6"/>
          </w:tcPr>
          <w:p w14:paraId="0BFBD1F0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  <w:shd w:val="clear" w:color="auto" w:fill="B1C6D7" w:themeFill="background2" w:themeFillShade="E6"/>
          </w:tcPr>
          <w:p w14:paraId="56B19B2F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4A863F1B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3D009436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Toewijzing onthaalverantwoordelijke</w:t>
            </w:r>
          </w:p>
        </w:tc>
        <w:tc>
          <w:tcPr>
            <w:tcW w:w="400" w:type="pct"/>
          </w:tcPr>
          <w:p w14:paraId="5A42BB73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4D1E10D4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15787DFE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58CE6AD5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1B2FD3BD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Toewijzing peters/meters</w:t>
            </w:r>
          </w:p>
        </w:tc>
        <w:tc>
          <w:tcPr>
            <w:tcW w:w="400" w:type="pct"/>
          </w:tcPr>
          <w:p w14:paraId="14DAC6D7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280ADD08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43CE34DA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23BC8C64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01E54CD7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Toewijzing eerste contactpersoon</w:t>
            </w:r>
          </w:p>
        </w:tc>
        <w:tc>
          <w:tcPr>
            <w:tcW w:w="400" w:type="pct"/>
          </w:tcPr>
          <w:p w14:paraId="54C19751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21D6D5A6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49CEF5E7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4A0AB218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13629A45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Inlichtingen voor leidinggevenden</w:t>
            </w:r>
          </w:p>
        </w:tc>
        <w:tc>
          <w:tcPr>
            <w:tcW w:w="400" w:type="pct"/>
          </w:tcPr>
          <w:p w14:paraId="48C4F68C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47333C84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13A55DC3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6B4E1003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  <w:shd w:val="clear" w:color="auto" w:fill="B1C6D7" w:themeFill="background2" w:themeFillShade="E6"/>
          </w:tcPr>
          <w:p w14:paraId="175F1BA9" w14:textId="77777777" w:rsidR="00484DEA" w:rsidRPr="00F13C95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Info</w:t>
            </w:r>
          </w:p>
        </w:tc>
        <w:tc>
          <w:tcPr>
            <w:tcW w:w="400" w:type="pct"/>
            <w:shd w:val="clear" w:color="auto" w:fill="B1C6D7" w:themeFill="background2" w:themeFillShade="E6"/>
          </w:tcPr>
          <w:p w14:paraId="36B4ED2D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  <w:shd w:val="clear" w:color="auto" w:fill="B1C6D7" w:themeFill="background2" w:themeFillShade="E6"/>
          </w:tcPr>
          <w:p w14:paraId="55FB9576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  <w:shd w:val="clear" w:color="auto" w:fill="B1C6D7" w:themeFill="background2" w:themeFillShade="E6"/>
          </w:tcPr>
          <w:p w14:paraId="2FA1BFF6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65343933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2CC94684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Onthaalbrochure</w:t>
            </w:r>
          </w:p>
        </w:tc>
        <w:tc>
          <w:tcPr>
            <w:tcW w:w="400" w:type="pct"/>
          </w:tcPr>
          <w:p w14:paraId="40A30082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48574ACD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57DD7090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5276DC56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1F834128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Arbeidsreglement</w:t>
            </w:r>
          </w:p>
        </w:tc>
        <w:tc>
          <w:tcPr>
            <w:tcW w:w="400" w:type="pct"/>
          </w:tcPr>
          <w:p w14:paraId="09675707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5C82638F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113251C0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6733310C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34EFA1D0" w14:textId="54197F5C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 xml:space="preserve">Veiligheidsprocedures en </w:t>
            </w:r>
            <w:r>
              <w:rPr>
                <w:rFonts w:asciiTheme="minorHAnsi" w:hAnsiTheme="minorHAnsi" w:cstheme="minorHAnsi"/>
                <w:szCs w:val="22"/>
                <w:lang w:val="nl-NL" w:eastAsia="nl-BE"/>
              </w:rPr>
              <w:t>-</w:t>
            </w: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regels/risicoanalyses</w:t>
            </w:r>
          </w:p>
        </w:tc>
        <w:tc>
          <w:tcPr>
            <w:tcW w:w="400" w:type="pct"/>
          </w:tcPr>
          <w:p w14:paraId="681F88D8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1CD1AFF8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33588D58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7DE6ED50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31ED8F86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 xml:space="preserve">Regels </w:t>
            </w:r>
            <w:proofErr w:type="gramStart"/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inzake</w:t>
            </w:r>
            <w:proofErr w:type="gramEnd"/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 xml:space="preserve"> bezoldiging</w:t>
            </w:r>
          </w:p>
        </w:tc>
        <w:tc>
          <w:tcPr>
            <w:tcW w:w="400" w:type="pct"/>
          </w:tcPr>
          <w:p w14:paraId="01A7CC51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1D560197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0787C03F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690220" w14:paraId="5D6A0E86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1F2B1601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Diensten die in de onderneming bestaan</w:t>
            </w:r>
          </w:p>
        </w:tc>
        <w:tc>
          <w:tcPr>
            <w:tcW w:w="400" w:type="pct"/>
          </w:tcPr>
          <w:p w14:paraId="52F7F0DD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0CE03996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110DE72B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690220" w14:paraId="15FC9AFD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48BC0378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Benaming van het paritair comité</w:t>
            </w:r>
          </w:p>
        </w:tc>
        <w:tc>
          <w:tcPr>
            <w:tcW w:w="400" w:type="pct"/>
          </w:tcPr>
          <w:p w14:paraId="6FDDF5CC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312B7FD5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6CD3D76E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1963C1DB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  <w:shd w:val="clear" w:color="auto" w:fill="B1C6D7" w:themeFill="background2" w:themeFillShade="E6"/>
          </w:tcPr>
          <w:p w14:paraId="16D2917D" w14:textId="77777777" w:rsidR="00484DEA" w:rsidRPr="00F13C95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Uitvoering</w:t>
            </w:r>
          </w:p>
        </w:tc>
        <w:tc>
          <w:tcPr>
            <w:tcW w:w="400" w:type="pct"/>
            <w:shd w:val="clear" w:color="auto" w:fill="B1C6D7" w:themeFill="background2" w:themeFillShade="E6"/>
          </w:tcPr>
          <w:p w14:paraId="27241704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  <w:shd w:val="clear" w:color="auto" w:fill="B1C6D7" w:themeFill="background2" w:themeFillShade="E6"/>
          </w:tcPr>
          <w:p w14:paraId="2E93CD8B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  <w:shd w:val="clear" w:color="auto" w:fill="B1C6D7" w:themeFill="background2" w:themeFillShade="E6"/>
          </w:tcPr>
          <w:p w14:paraId="77412635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690220" w14:paraId="093D54B3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2310B91D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Tijdsschema m.b.t. de inlichtingen</w:t>
            </w:r>
          </w:p>
        </w:tc>
        <w:tc>
          <w:tcPr>
            <w:tcW w:w="400" w:type="pct"/>
          </w:tcPr>
          <w:p w14:paraId="539A5D1C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63F2D143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7552EC3A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690220" w14:paraId="56A8A4DD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10E71299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Mogelijkheden qua begeleiding en opleiding</w:t>
            </w:r>
          </w:p>
        </w:tc>
        <w:tc>
          <w:tcPr>
            <w:tcW w:w="400" w:type="pct"/>
          </w:tcPr>
          <w:p w14:paraId="0BC13A92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0EF0B55B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436A0E05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4B305102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1EC9A454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Steun van de directie</w:t>
            </w:r>
          </w:p>
        </w:tc>
        <w:tc>
          <w:tcPr>
            <w:tcW w:w="400" w:type="pct"/>
          </w:tcPr>
          <w:p w14:paraId="38B1EF86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1D3ECCAF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0D3F29B9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690220" w14:paraId="5D6DBE02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17A0996A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Info over de rol/functies/taken van nieuwelingen</w:t>
            </w:r>
          </w:p>
        </w:tc>
        <w:tc>
          <w:tcPr>
            <w:tcW w:w="400" w:type="pct"/>
          </w:tcPr>
          <w:p w14:paraId="072A2944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777DBA31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2D5CD540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59E44D5F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561F30B0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Onthaalchecklist</w:t>
            </w:r>
          </w:p>
        </w:tc>
        <w:tc>
          <w:tcPr>
            <w:tcW w:w="400" w:type="pct"/>
          </w:tcPr>
          <w:p w14:paraId="059BA13D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3E8557B5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1C829D96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12011DA1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26791319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 xml:space="preserve">Opvolgingsgesprekken </w:t>
            </w:r>
          </w:p>
        </w:tc>
        <w:tc>
          <w:tcPr>
            <w:tcW w:w="400" w:type="pct"/>
          </w:tcPr>
          <w:p w14:paraId="0DDE7AE7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2B1DBB13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2E9E827F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0FA43365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4FDA54A5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 xml:space="preserve">Evaluatiegesprekken </w:t>
            </w:r>
          </w:p>
        </w:tc>
        <w:tc>
          <w:tcPr>
            <w:tcW w:w="400" w:type="pct"/>
          </w:tcPr>
          <w:p w14:paraId="05EE2FC3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1DAAFBF2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43903DEB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7D7FB882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</w:tcPr>
          <w:p w14:paraId="2954670F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 xml:space="preserve">Rondleiding </w:t>
            </w:r>
          </w:p>
        </w:tc>
        <w:tc>
          <w:tcPr>
            <w:tcW w:w="400" w:type="pct"/>
          </w:tcPr>
          <w:p w14:paraId="26027B39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</w:tcPr>
          <w:p w14:paraId="483E0C34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0F670035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690220" w14:paraId="6BA869E7" w14:textId="77777777" w:rsidTr="00513BA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  <w:tcBorders>
              <w:bottom w:val="single" w:sz="4" w:space="0" w:color="A9D5E7" w:themeColor="accent1" w:themeTint="66"/>
            </w:tcBorders>
          </w:tcPr>
          <w:p w14:paraId="27D64977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Specifieke aandacht voor onthaal kansengroepen</w:t>
            </w:r>
          </w:p>
        </w:tc>
        <w:tc>
          <w:tcPr>
            <w:tcW w:w="400" w:type="pct"/>
            <w:tcBorders>
              <w:bottom w:val="single" w:sz="4" w:space="0" w:color="A9D5E7" w:themeColor="accent1" w:themeTint="66"/>
            </w:tcBorders>
          </w:tcPr>
          <w:p w14:paraId="62CD25FB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tcW w:w="412" w:type="pct"/>
            <w:tcBorders>
              <w:bottom w:val="single" w:sz="4" w:space="0" w:color="A9D5E7" w:themeColor="accent1" w:themeTint="66"/>
            </w:tcBorders>
          </w:tcPr>
          <w:p w14:paraId="73370085" w14:textId="77777777" w:rsidR="00484DEA" w:rsidRPr="00690220" w:rsidRDefault="00484DEA" w:rsidP="0001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  <w:tcBorders>
              <w:bottom w:val="single" w:sz="4" w:space="0" w:color="A9D5E7" w:themeColor="accent1" w:themeTint="66"/>
            </w:tcBorders>
          </w:tcPr>
          <w:p w14:paraId="201BF590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  <w:tr w:rsidR="00484DEA" w:rsidRPr="00F13C95" w14:paraId="617734A8" w14:textId="77777777" w:rsidTr="00513BA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pct"/>
            <w:tcBorders>
              <w:top w:val="single" w:sz="4" w:space="0" w:color="A9D5E7" w:themeColor="accent1" w:themeTint="66"/>
            </w:tcBorders>
          </w:tcPr>
          <w:p w14:paraId="36F3C5E5" w14:textId="77777777" w:rsidR="00484DEA" w:rsidRPr="00F13C95" w:rsidRDefault="00484DEA" w:rsidP="000111A8">
            <w:pPr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 xml:space="preserve">Werkkledij en </w:t>
            </w:r>
            <w:proofErr w:type="spellStart"/>
            <w:r w:rsidRPr="00F13C95">
              <w:rPr>
                <w:rFonts w:asciiTheme="minorHAnsi" w:hAnsiTheme="minorHAnsi" w:cstheme="minorHAnsi"/>
                <w:szCs w:val="22"/>
                <w:lang w:val="nl-NL" w:eastAsia="nl-BE"/>
              </w:rPr>
              <w:t>PBM’s</w:t>
            </w:r>
            <w:proofErr w:type="spellEnd"/>
          </w:p>
        </w:tc>
        <w:tc>
          <w:tcPr>
            <w:tcW w:w="400" w:type="pct"/>
            <w:tcBorders>
              <w:top w:val="single" w:sz="4" w:space="0" w:color="A9D5E7" w:themeColor="accent1" w:themeTint="66"/>
            </w:tcBorders>
          </w:tcPr>
          <w:p w14:paraId="40FBA926" w14:textId="77777777" w:rsidR="00484DEA" w:rsidRPr="00690220" w:rsidRDefault="00484DEA" w:rsidP="000111A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  <w:tc>
          <w:tcPr>
            <w:tcW w:w="412" w:type="pct"/>
            <w:tcBorders>
              <w:top w:val="single" w:sz="4" w:space="0" w:color="A9D5E7" w:themeColor="accent1" w:themeTint="66"/>
            </w:tcBorders>
          </w:tcPr>
          <w:p w14:paraId="1194F12C" w14:textId="77777777" w:rsidR="00484DEA" w:rsidRPr="00690220" w:rsidRDefault="00484DEA" w:rsidP="000111A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  <w:tcBorders>
              <w:top w:val="single" w:sz="4" w:space="0" w:color="A9D5E7" w:themeColor="accent1" w:themeTint="66"/>
            </w:tcBorders>
          </w:tcPr>
          <w:p w14:paraId="19F4DAB6" w14:textId="77777777" w:rsidR="00484DEA" w:rsidRPr="00690220" w:rsidRDefault="00484DEA" w:rsidP="000111A8">
            <w:pPr>
              <w:rPr>
                <w:rFonts w:asciiTheme="minorHAnsi" w:hAnsiTheme="minorHAnsi" w:cstheme="minorHAnsi"/>
                <w:b w:val="0"/>
                <w:szCs w:val="22"/>
                <w:lang w:val="nl-NL" w:eastAsia="nl-BE"/>
              </w:rPr>
            </w:pPr>
          </w:p>
        </w:tc>
      </w:tr>
    </w:tbl>
    <w:p w14:paraId="146E2C22" w14:textId="77777777" w:rsidR="00B132A8" w:rsidRPr="002E6594" w:rsidRDefault="00B132A8" w:rsidP="00BC2484">
      <w:pPr>
        <w:rPr>
          <w:lang w:val="nl-BE"/>
        </w:rPr>
      </w:pPr>
    </w:p>
    <w:sectPr w:rsidR="00B132A8" w:rsidRPr="002E6594" w:rsidSect="007C2DA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BF6C" w14:textId="77777777" w:rsidR="00484DEA" w:rsidRDefault="00484DEA" w:rsidP="009E54CE">
      <w:r>
        <w:separator/>
      </w:r>
    </w:p>
  </w:endnote>
  <w:endnote w:type="continuationSeparator" w:id="0">
    <w:p w14:paraId="38B13331" w14:textId="77777777" w:rsidR="00484DEA" w:rsidRDefault="00484DEA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D757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3136DD07" w14:textId="77777777" w:rsidR="00A9459A" w:rsidRPr="00484DEA" w:rsidRDefault="00B132A8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484DEA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484DEA">
        <w:rPr>
          <w:rStyle w:val="Lienhypertext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484DEA">
      <w:rPr>
        <w:color w:val="A6A6A6" w:themeColor="background1" w:themeShade="A6"/>
        <w:sz w:val="16"/>
        <w:szCs w:val="18"/>
        <w:lang w:val="nl-BE"/>
      </w:rPr>
      <w:t xml:space="preserve"> </w:t>
    </w:r>
  </w:p>
  <w:p w14:paraId="20CA26C4" w14:textId="77777777" w:rsidR="00A9459A" w:rsidRPr="00484DEA" w:rsidRDefault="00B132A8" w:rsidP="00B132A8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484DEA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D144" w14:textId="77777777" w:rsidR="00484DEA" w:rsidRDefault="00484DEA" w:rsidP="009E54CE">
      <w:r>
        <w:separator/>
      </w:r>
    </w:p>
  </w:footnote>
  <w:footnote w:type="continuationSeparator" w:id="0">
    <w:p w14:paraId="74A4148C" w14:textId="77777777" w:rsidR="00484DEA" w:rsidRDefault="00484DEA" w:rsidP="009E54CE">
      <w:r>
        <w:continuationSeparator/>
      </w:r>
    </w:p>
  </w:footnote>
  <w:footnote w:id="1">
    <w:p w14:paraId="352C083E" w14:textId="77777777" w:rsidR="00484DEA" w:rsidRPr="00F13C95" w:rsidRDefault="00484DEA" w:rsidP="00484DEA">
      <w:pPr>
        <w:pStyle w:val="Notedebasdepage"/>
        <w:rPr>
          <w:rFonts w:asciiTheme="minorHAnsi" w:hAnsiTheme="minorHAnsi" w:cstheme="minorHAnsi"/>
          <w:sz w:val="18"/>
          <w:szCs w:val="18"/>
          <w:lang w:val="fr-BE"/>
        </w:rPr>
      </w:pPr>
      <w:r w:rsidRPr="00F13C95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F13C95">
        <w:rPr>
          <w:rFonts w:asciiTheme="minorHAnsi" w:hAnsiTheme="minorHAnsi" w:cstheme="minorHAnsi"/>
          <w:sz w:val="18"/>
          <w:szCs w:val="18"/>
          <w:lang w:val="nl-BE"/>
        </w:rPr>
        <w:t xml:space="preserve"> </w:t>
      </w:r>
      <w:r w:rsidRPr="00F13C95">
        <w:rPr>
          <w:rFonts w:asciiTheme="minorHAnsi" w:hAnsiTheme="minorHAnsi" w:cstheme="minorHAnsi"/>
          <w:sz w:val="18"/>
          <w:szCs w:val="18"/>
          <w:lang w:val="fr-BE"/>
        </w:rPr>
        <w:t xml:space="preserve">TO = te </w:t>
      </w:r>
      <w:proofErr w:type="spellStart"/>
      <w:r w:rsidRPr="00F13C95">
        <w:rPr>
          <w:rFonts w:asciiTheme="minorHAnsi" w:hAnsiTheme="minorHAnsi" w:cstheme="minorHAnsi"/>
          <w:sz w:val="18"/>
          <w:szCs w:val="18"/>
          <w:lang w:val="fr-BE"/>
        </w:rPr>
        <w:t>ontwikkelen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1A04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EA"/>
    <w:rsid w:val="000128B3"/>
    <w:rsid w:val="000303DA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87F9D"/>
    <w:rsid w:val="002E6594"/>
    <w:rsid w:val="0030007F"/>
    <w:rsid w:val="00300BD1"/>
    <w:rsid w:val="00326BF4"/>
    <w:rsid w:val="00381C00"/>
    <w:rsid w:val="004809CF"/>
    <w:rsid w:val="00481768"/>
    <w:rsid w:val="00484DEA"/>
    <w:rsid w:val="004C053A"/>
    <w:rsid w:val="00513BAC"/>
    <w:rsid w:val="00554A6F"/>
    <w:rsid w:val="005B5B78"/>
    <w:rsid w:val="005C5A0D"/>
    <w:rsid w:val="005F7155"/>
    <w:rsid w:val="005F7A7B"/>
    <w:rsid w:val="006011B0"/>
    <w:rsid w:val="00645B63"/>
    <w:rsid w:val="00682B95"/>
    <w:rsid w:val="00690220"/>
    <w:rsid w:val="00691537"/>
    <w:rsid w:val="006A5459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B1B5D"/>
    <w:rsid w:val="00AD4382"/>
    <w:rsid w:val="00B132A8"/>
    <w:rsid w:val="00B745F3"/>
    <w:rsid w:val="00BC2484"/>
    <w:rsid w:val="00BE6C1A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4AC46"/>
  <w15:chartTrackingRefBased/>
  <w15:docId w15:val="{64D5B439-7200-4144-97D4-3DAF705C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0.1\Public\05%20Informeren,%20sensibiliseren,%20stimuleren\website\Beteronthaal%20-%20Accueil%20efficace\Templat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Toolfiche_template.dotx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Alexandre Masuy</cp:lastModifiedBy>
  <cp:revision>3</cp:revision>
  <cp:lastPrinted>2022-09-06T13:24:00Z</cp:lastPrinted>
  <dcterms:created xsi:type="dcterms:W3CDTF">2022-09-07T09:01:00Z</dcterms:created>
  <dcterms:modified xsi:type="dcterms:W3CDTF">2022-09-08T12:24:00Z</dcterms:modified>
</cp:coreProperties>
</file>